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Watton community rallies to refute TikTok’s ‘no man’s land’ tag with pride and resilience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TikTok video dismissing Watton as “no man’s land” has ignited a wave of local indignation, prompting residents and traders alike to rally in defence of their town. The video, which gained virality online, has prompted reactions that highlight both the pride locals take in their community and the challenges the town has faced over the years.</w:t>
      </w:r>
      <w:r/>
    </w:p>
    <w:p>
      <w:r/>
      <w:r>
        <w:t>Central to the outcry is the response from traders like Paul Adcock, whose family has operated Adcocks Electrical on the high street since 1912. He described the comments made in the video as “sickening,” lamenting the rise of online content that encourages public ridicule. “It’s a form of entertainment for others to pile in on,” he noted, illustrating the sometimes toxic nature of social media discourse.</w:t>
      </w:r>
      <w:r/>
    </w:p>
    <w:p>
      <w:r/>
      <w:r>
        <w:t>On the town’s market day—a tradition dating back to 1204—locals quickly rallied to demonstrate their commitment to Watton. They dismissed claims that the market was struggling due to the TikTok influence, attributing a temporary dip in attendance to the holiday schedules of regular vendors. Community member Stacy Rayner, who sells handmade bath products, expressed her frustration: “The trouble with social media is one person voices an opinion, and before you know it, it goes viral. It’s just annoying, it’s unjustified.”</w:t>
      </w:r>
      <w:r/>
    </w:p>
    <w:p>
      <w:r/>
      <w:r>
        <w:t>Picturesque and resilient, Watton exemplifies both the benefits and challenges faced by many small towns in the UK. Charlie Gould, another market trader, reflected on the closure of local banks and noted, “Watton is what it is; it’s got its pros and cons like any other town.” Heather McNamara celebrated the community spirit, asserting that “everyone’s very friendly,” dismissing the negative perceptions propagated by the video.</w:t>
      </w:r>
      <w:r/>
    </w:p>
    <w:p>
      <w:r/>
      <w:r>
        <w:t>Historical context is critical in understanding Watton's identity. Former mayor and current town councillor Tina Kiddell pointed out that Watton has not benefitted from the same level of regeneration funding as its neighbouring locales. Yet she noted a collective resilience among residents: “We’re doing pretty good with what we’ve got,” she stated, referring to the palpable backlash the TikTok video received.</w:t>
      </w:r>
      <w:r/>
    </w:p>
    <w:p>
      <w:r/>
      <w:r>
        <w:t>Watton’s struggles can be traced back to the decommissioning of its RAF base in the 1960s, which significantly impacted both employment and local businesses. Councillor Stan Hebborn remarked on the community's resolve, noting that while many jobs were lost, many residents chose to stay, contributing to the town’s character today. He emphasised Watton’s amenities, such as its parks and the forthcoming skate park at the sports centre, reflecting ongoing investment in local infrastructure and community spirit.</w:t>
      </w:r>
      <w:r/>
    </w:p>
    <w:p>
      <w:r/>
      <w:r>
        <w:t>Mid Norfolk MP George Freeman applauded Watton as a vibrant community enriched by history and nestled amid stunning countryside, ideal for nature lovers and outdoor enthusiasts. This sentiment of pride is echoed by residents like Gillian Turrant, chair of the town council. Turrant aims to rebrand “Forgotten Watton” into “Wonderful Watton,” highlighting community events such as the annual fireworks display and upcoming antiques street fair as ways of celebrating local culture. “It’s important to recognise the difference between genuine critique and content made purely for clicks,” she commented on the TikTok video, urging for understanding amidst online frenzy.</w:t>
      </w:r>
      <w:r/>
    </w:p>
    <w:p>
      <w:r/>
      <w:r>
        <w:t>Watton’s historical depth enriches its modern identity. The town's clock, famously frozen at a minute past twelve, serves as a metaphor for the passage of time, a reminder of its long history punctuated by both struggles and resilience. Local historian Chris Hutchings noted that the town's brief anonymity during World War II was intended to protect its strategic assets but ultimately contributed to a sense of being overlooked.</w:t>
      </w:r>
      <w:r/>
    </w:p>
    <w:p>
      <w:r/>
      <w:r>
        <w:t>At the recently opened Museum 4 Watton, volunteers preserve local history, showcasing collections that include artefacts from various periods, from World War relics to ancient finds dating back thousands of years. Such initiatives not only anchor the town’s identity but also foster community engagement and pride.</w:t>
      </w:r>
      <w:r/>
    </w:p>
    <w:p>
      <w:r/>
      <w:r>
        <w:t>In a time when social media can amplify uncharitable narratives, the residents of Watton continue to stand firm, showcasing their local spirit and history. The collective response to the TikTok incident underscores a resilient community intent on celebrating their identity, proving that even when thrust into the limelight for the wrong reasons, the heart of Watton beats resolutely on.</w:t>
      </w:r>
      <w:r/>
    </w:p>
    <w:p>
      <w:pPr>
        <w:pBdr>
          <w:bottom w:val="single" w:sz="6" w:space="1" w:color="auto"/>
        </w:pBdr>
      </w:pPr>
      <w:r/>
    </w:p>
    <w:p>
      <w:pPr>
        <w:pStyle w:val="Heading3"/>
      </w:pPr>
      <w:r>
        <w:t>Reference Map</w:t>
      </w:r>
      <w:r/>
      <w:r/>
    </w:p>
    <w:p>
      <w:pPr>
        <w:pStyle w:val="ListBullet"/>
        <w:spacing w:line="240" w:lineRule="auto"/>
        <w:ind w:left="720"/>
      </w:pPr>
      <w:r/>
      <w:r>
        <w:t>Paragraph 1: (1), (2)</w:t>
      </w:r>
      <w:r/>
    </w:p>
    <w:p>
      <w:pPr>
        <w:pStyle w:val="ListBullet"/>
        <w:spacing w:line="240" w:lineRule="auto"/>
        <w:ind w:left="720"/>
      </w:pPr>
      <w:r/>
      <w:r>
        <w:t>Paragraph 2: (1)</w:t>
      </w:r>
      <w:r/>
    </w:p>
    <w:p>
      <w:pPr>
        <w:pStyle w:val="ListBullet"/>
        <w:spacing w:line="240" w:lineRule="auto"/>
        <w:ind w:left="720"/>
      </w:pPr>
      <w:r/>
      <w:r>
        <w:t>Paragraph 3: (1), (2)</w:t>
      </w:r>
      <w:r/>
    </w:p>
    <w:p>
      <w:pPr>
        <w:pStyle w:val="ListBullet"/>
        <w:spacing w:line="240" w:lineRule="auto"/>
        <w:ind w:left="720"/>
      </w:pPr>
      <w:r/>
      <w:r>
        <w:t>Paragraph 4: (1), (2)</w:t>
      </w:r>
      <w:r/>
    </w:p>
    <w:p>
      <w:pPr>
        <w:pStyle w:val="ListBullet"/>
        <w:spacing w:line="240" w:lineRule="auto"/>
        <w:ind w:left="720"/>
      </w:pPr>
      <w:r/>
      <w:r>
        <w:t>Paragraph 5: (1)</w:t>
      </w:r>
      <w:r/>
    </w:p>
    <w:p>
      <w:pPr>
        <w:pStyle w:val="ListBullet"/>
        <w:spacing w:line="240" w:lineRule="auto"/>
        <w:ind w:left="720"/>
      </w:pPr>
      <w:r/>
      <w:r>
        <w:t>Paragraph 6: (1), (3), (4)</w:t>
      </w:r>
      <w:r/>
    </w:p>
    <w:p>
      <w:pPr>
        <w:pStyle w:val="ListBullet"/>
        <w:spacing w:line="240" w:lineRule="auto"/>
        <w:ind w:left="720"/>
      </w:pPr>
      <w:r/>
      <w:r>
        <w:t>Paragraph 7: (1), (3)</w:t>
      </w:r>
      <w:r/>
    </w:p>
    <w:p>
      <w:pPr>
        <w:pStyle w:val="ListBullet"/>
        <w:spacing w:line="240" w:lineRule="auto"/>
        <w:ind w:left="720"/>
      </w:pPr>
      <w:r/>
      <w:r>
        <w:t>Paragraph 8: (1), (5), (6)</w:t>
      </w:r>
      <w:r/>
    </w:p>
    <w:p>
      <w:pPr>
        <w:pStyle w:val="ListBullet"/>
        <w:spacing w:line="240" w:lineRule="auto"/>
        <w:ind w:left="720"/>
      </w:pPr>
      <w:r/>
      <w:r>
        <w:t>Paragraph 9: (1),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https://www.edp24.co.uk/news/25163066.watton-hits-back-town-forgotten-tiktok-slur/?ref=rss</w:t>
        </w:r>
      </w:hyperlink>
      <w:r>
        <w:t xml:space="preserve"> - Please view link - unable to able to access data</w:t>
      </w:r>
      <w:r/>
    </w:p>
    <w:p>
      <w:pPr>
        <w:pStyle w:val="ListNumber"/>
        <w:spacing w:line="240" w:lineRule="auto"/>
        <w:ind w:left="720"/>
      </w:pPr>
      <w:r/>
      <w:hyperlink r:id="rId10">
        <w:r>
          <w:rPr>
            <w:color w:val="0000EE"/>
            <w:u w:val="single"/>
          </w:rPr>
          <w:t>https://www.edp24.co.uk/news/25163066.watton-hits-back-town-forgotten-tiktok-slur/?ref=rss</w:t>
        </w:r>
      </w:hyperlink>
      <w:r>
        <w:t xml:space="preserve"> - An article detailing Watton's response to a TikTok video that criticized the town, featuring local traders and officials defending Watton's community spirit and history.</w:t>
      </w:r>
      <w:r/>
    </w:p>
    <w:p>
      <w:pPr>
        <w:pStyle w:val="ListNumber"/>
        <w:spacing w:line="240" w:lineRule="auto"/>
        <w:ind w:left="720"/>
      </w:pPr>
      <w:r/>
      <w:hyperlink r:id="rId11">
        <w:r>
          <w:rPr>
            <w:color w:val="0000EE"/>
            <w:u w:val="single"/>
          </w:rPr>
          <w:t>https://www.breckland.gov.uk/article/20408/Watton</w:t>
        </w:r>
      </w:hyperlink>
      <w:r>
        <w:t xml:space="preserve"> - An overview of Watton, highlighting its location, historical significance, and recent developments, including investments in green spaces and digital media centers.</w:t>
      </w:r>
      <w:r/>
    </w:p>
    <w:p>
      <w:pPr>
        <w:pStyle w:val="ListNumber"/>
        <w:spacing w:line="240" w:lineRule="auto"/>
        <w:ind w:left="720"/>
      </w:pPr>
      <w:r/>
      <w:hyperlink r:id="rId12">
        <w:r>
          <w:rPr>
            <w:color w:val="0000EE"/>
            <w:u w:val="single"/>
          </w:rPr>
          <w:t>https://www.breckland.gov.uk/business-growth/watton</w:t>
        </w:r>
      </w:hyperlink>
      <w:r>
        <w:t xml:space="preserve"> - Information on Watton's business growth initiatives, including funding for local businesses, creation of a Digital Creative Media Centre, and plans for a Banking Hub.</w:t>
      </w:r>
      <w:r/>
    </w:p>
    <w:p>
      <w:pPr>
        <w:pStyle w:val="ListNumber"/>
        <w:spacing w:line="240" w:lineRule="auto"/>
        <w:ind w:left="720"/>
      </w:pPr>
      <w:r/>
      <w:hyperlink r:id="rId13">
        <w:r>
          <w:rPr>
            <w:color w:val="0000EE"/>
            <w:u w:val="single"/>
          </w:rPr>
          <w:t>https://www.museumforwatton.org.uk/</w:t>
        </w:r>
      </w:hyperlink>
      <w:r>
        <w:t xml:space="preserve"> - Website of Museum 4 Watton, dedicated to exploring and recording Watton's history, offering opportunities for donations, knowledge sharing, and volunteering.</w:t>
      </w:r>
      <w:r/>
    </w:p>
    <w:p>
      <w:pPr>
        <w:pStyle w:val="ListNumber"/>
        <w:spacing w:line="240" w:lineRule="auto"/>
        <w:ind w:left="720"/>
      </w:pPr>
      <w:r/>
      <w:hyperlink r:id="rId14">
        <w:r>
          <w:rPr>
            <w:color w:val="0000EE"/>
            <w:u w:val="single"/>
          </w:rPr>
          <w:t>https://www.wattonsociety.org.uk/watton-heritage-trail</w:t>
        </w:r>
      </w:hyperlink>
      <w:r>
        <w:t xml:space="preserve"> - Details about the Watton Heritage Trail, a project by the Watton Society to research and provide heritage plaques for Watton buildings and historical sites.</w:t>
      </w:r>
      <w:r/>
    </w:p>
    <w:p>
      <w:pPr>
        <w:pStyle w:val="ListNumber"/>
        <w:spacing w:line="240" w:lineRule="auto"/>
        <w:ind w:left="720"/>
      </w:pPr>
      <w:r/>
      <w:hyperlink r:id="rId15">
        <w:r>
          <w:rPr>
            <w:color w:val="0000EE"/>
            <w:u w:val="single"/>
          </w:rPr>
          <w:t>https://www.greatbritishlife.co.uk/magazines/norfolk/22611507.7-wondrous-facts-watton-norfolk/</w:t>
        </w:r>
      </w:hyperlink>
      <w:r>
        <w:t xml:space="preserve"> - An article highlighting seven interesting facts about Watton, including its loch, clock tower, and the legend of the Babes in the Wood.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63066.watton-hits-back-town-forgotten-tiktok-slur/?ref=rss" TargetMode="External"/><Relationship Id="rId11" Type="http://schemas.openxmlformats.org/officeDocument/2006/relationships/hyperlink" Target="https://www.breckland.gov.uk/article/20408/Watton" TargetMode="External"/><Relationship Id="rId12" Type="http://schemas.openxmlformats.org/officeDocument/2006/relationships/hyperlink" Target="https://www.breckland.gov.uk/business-growth/watton" TargetMode="External"/><Relationship Id="rId13" Type="http://schemas.openxmlformats.org/officeDocument/2006/relationships/hyperlink" Target="https://www.museumforwatton.org.uk/" TargetMode="External"/><Relationship Id="rId14" Type="http://schemas.openxmlformats.org/officeDocument/2006/relationships/hyperlink" Target="https://www.wattonsociety.org.uk/watton-heritage-trail" TargetMode="External"/><Relationship Id="rId15" Type="http://schemas.openxmlformats.org/officeDocument/2006/relationships/hyperlink" Target="https://www.greatbritishlife.co.uk/magazines/norfolk/22611507.7-wondrous-facts-watton-norfol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