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extend detention of man accused of arson attacks on properties linked to Keir Starmer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have been granted additional time to question a 21-year-old man arrested in connection with a series of alarming arson attacks targeting properties linked to British Prime Minister Sir Keir Starmer. This individual, detained at London Luton Airport, faces allegations of conspiracy to commit arson with intent to endanger life. The incidents under investigation include a vehicle fire in Kentish Town, as well as fires at Starmer’s private residence and a location tied to his previous home in north-west London.</w:t>
      </w:r>
      <w:r/>
    </w:p>
    <w:p>
      <w:r/>
      <w:r>
        <w:t xml:space="preserve">The Metropolitan Police gained a warrant for a further 36-hour detention of the suspect, which indicates the seriousness of these accusations. Counterterrorism officers are leading the investigation, although the suspect is not currently being held under the Terrorism Act, suggesting that while the incidents are treated with heightened scrutiny, authorities are still assessing whether these acts are politically motivated or part of a broader orchestrated campaign. </w:t>
      </w:r>
      <w:r/>
    </w:p>
    <w:p>
      <w:r/>
      <w:r>
        <w:t>Prime Minister Starmer condemned the attacks, calling them assaults on democracy and the shared values of the nation. In the wake of these incidents, political leaders from across the spectrum, including Conservative MP Kemi Badenoch, have expressed solidarity against such acts of violence. Starmer, who moved to Downing Street following his election in July 2024, previously resided in the targeted Kentish Town home, which has been a focal point for protests, notably a pro-Palestinian demonstration that led to multiple arrests.</w:t>
      </w:r>
      <w:r/>
    </w:p>
    <w:p>
      <w:r/>
      <w:r>
        <w:t>No injuries have been reported as a result of these fires, which have primarily caused property damage. Authorities are investigating potential motives, including whether the attacks could be linked to state actors, as highlighted by recent reports of rising national security threats, particularly concerning interference from foreign entities. The situation has prompted increased protective measures for Members of Parliament through Operation Bridger, a response to heightened security concerns across the political landscape.</w:t>
      </w:r>
      <w:r/>
    </w:p>
    <w:p>
      <w:r/>
      <w:r>
        <w:t xml:space="preserve">As investigations continue, the police have not disclosed whether further arrests will be made, but they are pursuing various leads to uncover any connections between the incidents and to ascertain the underlying motivations. As officials scrutinise the details of these events, the security of politicians remains a mounting concern amidst the backdrop of broader unrest and rising tensions in society. </w:t>
      </w:r>
      <w:r/>
    </w:p>
    <w:p>
      <w:r/>
      <w:r>
        <w:t>The ongoing investigation not only underscores the risks faced by public figures but also raises questions about the state of political discourse in the UK, particularly in a climate sometimes characterized by protest and unrest. In light of these recent attacks, the discourse surrounding political safety and community integrity has never been more urgent, as leaders urge a recommitment to democratic principles and mutual respect in public life.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1, 3, 4</w:t>
      </w:r>
      <w:r/>
    </w:p>
    <w:p>
      <w:pPr>
        <w:pStyle w:val="ListNumber"/>
        <w:spacing w:line="240" w:lineRule="auto"/>
        <w:ind w:left="720"/>
      </w:pPr>
      <w:r/>
      <w:r>
        <w:t>Paragraphs 1, 3, 4</w:t>
      </w:r>
      <w:r/>
    </w:p>
    <w:p>
      <w:pPr>
        <w:pStyle w:val="ListNumber"/>
        <w:spacing w:line="240" w:lineRule="auto"/>
        <w:ind w:left="720"/>
      </w:pPr>
      <w:r/>
      <w:r>
        <w:t>Paragraph 1, 3</w:t>
      </w:r>
      <w:r/>
    </w:p>
    <w:p>
      <w:pPr>
        <w:pStyle w:val="ListNumber"/>
        <w:spacing w:line="240" w:lineRule="auto"/>
        <w:ind w:left="720"/>
      </w:pPr>
      <w:r/>
      <w:r>
        <w:t>Paragraph 1, 3</w:t>
      </w:r>
      <w:r/>
    </w:p>
    <w:p>
      <w:pPr>
        <w:pStyle w:val="ListNumber"/>
        <w:spacing w:line="240" w:lineRule="auto"/>
        <w:ind w:left="720"/>
      </w:pPr>
      <w:r/>
      <w:r>
        <w:t>Not used</w:t>
      </w:r>
      <w:r/>
    </w:p>
    <w:p>
      <w:pPr>
        <w:pStyle w:val="ListNumber"/>
        <w:spacing w:line="240" w:lineRule="auto"/>
        <w:ind w:left="720"/>
      </w:pPr>
      <w:r/>
      <w:r>
        <w:t>Not used</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https://www.bbc.com/news/articles/clygq4v524vo</w:t>
        </w:r>
      </w:hyperlink>
      <w:r>
        <w:t xml:space="preserve"> - Please view link - unable to able to access data</w:t>
      </w:r>
      <w:r/>
    </w:p>
    <w:p>
      <w:pPr>
        <w:pStyle w:val="ListNumber"/>
        <w:spacing w:line="240" w:lineRule="auto"/>
        <w:ind w:left="720"/>
      </w:pPr>
      <w:r/>
      <w:hyperlink r:id="rId11">
        <w:r>
          <w:rPr>
            <w:color w:val="0000EE"/>
            <w:u w:val="single"/>
          </w:rPr>
          <w:t>https://apnews.com/article/508282452a81723220bcd383e5df4ad1</w:t>
        </w:r>
      </w:hyperlink>
      <w:r>
        <w:t xml:space="preserve"> - British Prime Minister Keir Starmer condemned recent arson attacks on properties linked to him as assaults on democracy and shared values. The incidents, which occurred in various locations connected to Starmer, including his former residence and a related apartment building, are under investigation by counterterrorism detectives. A 21-year-old man has been arrested and is being held on suspicion of arson with intent to endanger life, with authorities granted an additional 36 hours to question him. No injuries have been reported. Authorities are examining potential motives, including possible state involvement. The suspect allegedly ignited fires at Starmer’s former home in Kentish Town, a nearby property, and a vehicle, suggesting a targeted attack. Leaders across the political spectrum, including Conservative MP Kemi Badenoch, condemned the attacks as unacceptable. The former residence has been the focus of protests in the past, including a pro-Palestinian demonstration resulting in several arrests. Starmer and his family now reside at the official Downing Street residence, following his election as Prime Minister in July 2024.</w:t>
      </w:r>
      <w:r/>
    </w:p>
    <w:p>
      <w:pPr>
        <w:pStyle w:val="ListNumber"/>
        <w:spacing w:line="240" w:lineRule="auto"/>
        <w:ind w:left="720"/>
      </w:pPr>
      <w:r/>
      <w:hyperlink r:id="rId12">
        <w:r>
          <w:rPr>
            <w:color w:val="0000EE"/>
            <w:u w:val="single"/>
          </w:rPr>
          <w:t>https://www.ft.com/content/108be37c-b6d4-4694-9da5-45fa9a4f25ae</w:t>
        </w:r>
      </w:hyperlink>
      <w:r>
        <w:t xml:space="preserve"> - UK police have obtained a 36-hour extension to detain a 21-year-old suspect from Sydenham, London, in connection with a series of suspected arson attacks targeting Prime Minister Sir Keir Starmer. The incidents include fires at Starmer's family home in Kentish Town, a vehicle previously owned by him, and another associated property in Islington. These attacks, which have caused property damage but no injuries, are being investigated by counterterrorism police, though the suspect is not being held under the Terrorism Act. Authorities are still determining whether the attacks were politically motivated or part of a coordinated campaign. In Parliament, Starmer described the incidents as assaults on his family, democracy, and shared national values. Opposition leader Kemi Badenoch expressed her support. Police investigations continue to explore various leads to determine connections between the incidents and any motives behind them.</w:t>
      </w:r>
      <w:r/>
    </w:p>
    <w:p>
      <w:pPr>
        <w:pStyle w:val="ListNumber"/>
        <w:spacing w:line="240" w:lineRule="auto"/>
        <w:ind w:left="720"/>
      </w:pPr>
      <w:r/>
      <w:hyperlink r:id="rId13">
        <w:r>
          <w:rPr>
            <w:color w:val="0000EE"/>
            <w:u w:val="single"/>
          </w:rPr>
          <w:t>https://www.reuters.com/world/uk/uk-police-arrest-man-arson-after-fire-pm-starmers-house-2025-05-13/</w:t>
        </w:r>
      </w:hyperlink>
      <w:r>
        <w:t xml:space="preserve"> - On May 13, 2025, UK police arrested a 21-year-old man on suspicion of arson with intent to endanger life following a fire at Prime Minister Keir Starmer's private residence in Kentish Town, north London. The fire occurred early Monday morning and damaged the property's entrance, though no injuries were reported. The suspect, now in custody, is also being investigated in connection with two other related incidents: a fire at another property in nearby Islington on Sunday—reportedly also linked to Starmer—and a vehicle fire in Kentish Town on Thursday. Due to the involvement of a high-profile figure, officers from the Metropolitan Police Counter Terrorism Command are leading the investigation. Prime Minister Starmer had lived at the affected property with his family before moving into Number 10 Downing Street in July 2024. A spokesperson for Starmer expressed gratitude to emergency services for their response.</w:t>
      </w:r>
      <w:r/>
    </w:p>
    <w:p>
      <w:pPr>
        <w:pStyle w:val="ListNumber"/>
        <w:spacing w:line="240" w:lineRule="auto"/>
        <w:ind w:left="720"/>
      </w:pPr>
      <w:r/>
      <w:hyperlink r:id="rId14">
        <w:r>
          <w:rPr>
            <w:color w:val="0000EE"/>
            <w:u w:val="single"/>
          </w:rPr>
          <w:t>https://www.ft.com/content/ec4cf33f-7291-4b17-8c6a-96f779c72979</w:t>
        </w:r>
      </w:hyperlink>
      <w:r>
        <w:t xml:space="preserve"> - UK counterterrorism police have arrested a 21-year-old man from Sydenham, south London, in connection with three arson attacks linked to Prime Minister Sir Keir Starmer. The incidents include fires at Starmer’s rented family home in north London, a vehicle on the same street, and a building in Islington, all of which occurred in recent days. While the fire at the residence caused damage to the entrance, police have found no evidence of explosive devices. Commander Dominic Murphy of the Met’s counterterrorism command stated that investigators are exploring possible motives and treating the cases as potentially related due to their links to Starmer. Authorities are also emphasizing increased protection for MPs through Operation Bridger in response to security concerns. The Metropolitan Police have not disclosed if further arrests are expected but underscored that the investigation is ongoing. These incidents come amid broader national security threats, including concerns raised by MI5 on foreign plots from Russia and Iran. Starmer's home has previously been a site of political protest, including demonstrations related to the Israel-Hamas conflict.</w:t>
      </w:r>
      <w:r/>
    </w:p>
    <w:p>
      <w:pPr>
        <w:pStyle w:val="ListNumber"/>
        <w:spacing w:line="240" w:lineRule="auto"/>
        <w:ind w:left="720"/>
      </w:pPr>
      <w:r/>
      <w:hyperlink r:id="rId15">
        <w:r>
          <w:rPr>
            <w:color w:val="0000EE"/>
            <w:u w:val="single"/>
          </w:rPr>
          <w:t>https://www.theguardian.com/uk-news/article/2024/sep/04/police-under-pressure-to-accelerate-criminal-investigation-into-grenfell-fire</w:t>
        </w:r>
      </w:hyperlink>
      <w:r>
        <w:t xml:space="preserve"> - The Guardian reports that the Metropolitan Police are under pressure to accelerate the criminal investigation into the Grenfell Tower fire, which resulted in 72 deaths. The inquiry's conclusions have reignited frustration among bereaved families and survivors, who feel that the police's decision to await the inquiry's findings has delayed justice. The Met's deputy assistant commissioner, Stuart Cundy, stated that it would take an additional 12 to 18 months to examine the inquiry report before files could be sent to the Crown Prosecution Service for potential charges. The investigation involves more than 180 police officers examining 58 suspected individuals and 19 companies, with potential charges including corporate manslaughter, gross negligence manslaughter, fraud, and misconduct in public office.</w:t>
      </w:r>
      <w:r/>
    </w:p>
    <w:p>
      <w:pPr>
        <w:pStyle w:val="ListNumber"/>
        <w:spacing w:line="240" w:lineRule="auto"/>
        <w:ind w:left="720"/>
      </w:pPr>
      <w:r/>
      <w:hyperlink r:id="rId16">
        <w:r>
          <w:rPr>
            <w:color w:val="0000EE"/>
            <w:u w:val="single"/>
          </w:rPr>
          <w:t>https://www.theguardian.com/media/2015/jun/10/bbc-security-alert-fire-new-broadcasting-house</w:t>
        </w:r>
      </w:hyperlink>
      <w:r>
        <w:t xml:space="preserve"> - The Guardian reports that a man was detained after threatening to set himself on fire outside the BBC’s London headquarters, New Broadcasting House. The incident led to a security alert, with police cordoning off the area and working closely with BBC security. The building was not evacuated, and no injuries were reported. The man had poured petrol over himself and was holding a lighter before being tackled by security officers. The police spokesperson stated that the man had been detained, and as a precaution, two bags at the location were being examined by specialist officers.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lygq4v524vo" TargetMode="External"/><Relationship Id="rId11" Type="http://schemas.openxmlformats.org/officeDocument/2006/relationships/hyperlink" Target="https://apnews.com/article/508282452a81723220bcd383e5df4ad1" TargetMode="External"/><Relationship Id="rId12" Type="http://schemas.openxmlformats.org/officeDocument/2006/relationships/hyperlink" Target="https://www.ft.com/content/108be37c-b6d4-4694-9da5-45fa9a4f25ae" TargetMode="External"/><Relationship Id="rId13" Type="http://schemas.openxmlformats.org/officeDocument/2006/relationships/hyperlink" Target="https://www.reuters.com/world/uk/uk-police-arrest-man-arson-after-fire-pm-starmers-house-2025-05-13/" TargetMode="External"/><Relationship Id="rId14" Type="http://schemas.openxmlformats.org/officeDocument/2006/relationships/hyperlink" Target="https://www.ft.com/content/ec4cf33f-7291-4b17-8c6a-96f779c72979" TargetMode="External"/><Relationship Id="rId15" Type="http://schemas.openxmlformats.org/officeDocument/2006/relationships/hyperlink" Target="https://www.theguardian.com/uk-news/article/2024/sep/04/police-under-pressure-to-accelerate-criminal-investigation-into-grenfell-fire" TargetMode="External"/><Relationship Id="rId16" Type="http://schemas.openxmlformats.org/officeDocument/2006/relationships/hyperlink" Target="https://www.theguardian.com/media/2015/jun/10/bbc-security-alert-fire-new-broadcasting-ho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