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County Down farmer denies exposing himself amid underage vape sales dispute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farmer from County Down, Brendan Quinn, aged 48, finds himself embroiled in serious allegations involving a teenager, as presented in a recent hearing at the High Court. Quinn stands accused of exposing himself and attempting to engage in sexual activity with the minor during an encounter in his car. The situation has been described as a significant misunderstanding resulting from Quinn's confrontation with the boy regarding the latter's alleged involvement in selling vapes.</w:t>
      </w:r>
      <w:r/>
    </w:p>
    <w:p>
      <w:r/>
      <w:r>
        <w:t>Quinn has categorically denied the charges, claiming that his interaction with the teenager was aimed solely at addressing the issue of the alleged vape sales. In his defence, he has argued that the accusations misinterpret the nature of their encounter, suggesting that his challenge to the boy was misconstrued. The High Court has begun examining these claims, yet the allegations present a concerning picture amidst ongoing societal debates around the safety of minors and the risks associated with vaping.</w:t>
      </w:r>
      <w:r/>
    </w:p>
    <w:p>
      <w:r/>
      <w:r>
        <w:t>The issue of underage vape sales has gained prominence in recent years, with similar cases making headlines. For instance, in Long Island, an employee of a smoke shop was arrested after selling a vape product to a minor. This incident highlights an alarming trend, illustrating the ease with which adolescents can access restricted products, thus raising questions about enforcement measures and regulatory gaps in the market.</w:t>
      </w:r>
      <w:r/>
    </w:p>
    <w:p>
      <w:r/>
      <w:r>
        <w:t xml:space="preserve">Further complicating the narrative surrounding vaping and minors is a case involving a vape shop owner in North Carolina, who is accused of using social media to solicit sexual acts from a 15-year-old girl in exchange for vape products. This scenario not only underscores the exploitative dimensions tethered to vaping culture but also reveals a troubling intersection between substance access and predatory behaviour. </w:t>
      </w:r>
      <w:r/>
    </w:p>
    <w:p>
      <w:r/>
      <w:r>
        <w:t>The escalation of such incidents plays into broader discussions about the responsibilities of vendors and the necessary protections for youth in an environment increasingly saturated with accessible vaping products. Legal frameworks are attempting to tighten restrictions on the sale of vapes to minors, yet enforcement and compliance remain critical issues.</w:t>
      </w:r>
      <w:r/>
    </w:p>
    <w:p>
      <w:r/>
      <w:r>
        <w:t xml:space="preserve">Against this backdrop, Brendan Quinn’s case will likely draw further scrutiny as it unfolds, emphasizing the importance of discerning the motivations behind accusations and the need for community dialogue surrounding both the legality and ethics of vaping products directed at young people. As the court deliberates, the broader implications of such cases continue to resonate within local and national discussions on youth safety and health. </w:t>
      </w:r>
      <w:r/>
    </w:p>
    <w:p>
      <w:r/>
      <w:r>
        <w:t xml:space="preserve">While Quinn's assertions present a plea for clarity amidst confusion, they also serve as a reminder of the complexities involved when minors and adult interactions intersect, particularly in contexts related to emerging trends like vaping. </w:t>
      </w:r>
      <w:r/>
    </w:p>
    <w:p>
      <w:r/>
      <w:r>
        <w:t>As these events develop, the legal outcomes may not only shape the futures of those involved but could also influence the ongoing legislative responses aimed at safeguarding minors in contexts where they are increasingly vulnerable.</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[5]</w:t>
        </w:r>
      </w:hyperlink>
      <w:r>
        <w:t xml:space="preserve"> </w:t>
      </w:r>
      <w:r/>
    </w:p>
    <w:p>
      <w:pPr>
        <w:pStyle w:val="ListNumber"/>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[5]</w:t>
        </w:r>
      </w:hyperlink>
      <w:r>
        <w:t xml:space="preserve"> </w:t>
      </w:r>
      <w:r/>
    </w:p>
    <w:p>
      <w:pPr>
        <w:pStyle w:val="ListNumber"/>
        <w:spacing w:line="240" w:lineRule="auto"/>
        <w:ind w:left="720"/>
      </w:pPr>
      <w:r/>
      <w:r>
        <w:t xml:space="preserve">Paragraph 3 - </w:t>
      </w:r>
      <w:hyperlink r:id="rId11">
        <w:r>
          <w:rPr>
            <w:color w:val="0000EE"/>
            <w:u w:val="single"/>
          </w:rPr>
          <w:t>[3]</w:t>
        </w:r>
      </w:hyperlink>
      <w:r>
        <w:t xml:space="preserve">, </w:t>
      </w:r>
      <w:hyperlink r:id="rId11">
        <w:r>
          <w:rPr>
            <w:color w:val="0000EE"/>
            <w:u w:val="single"/>
          </w:rPr>
          <w:t>[6]</w:t>
        </w:r>
      </w:hyperlink>
      <w:r>
        <w:t xml:space="preserve"> </w:t>
      </w:r>
      <w:r/>
    </w:p>
    <w:p>
      <w:pPr>
        <w:pStyle w:val="ListNumber"/>
        <w:spacing w:line="240" w:lineRule="auto"/>
        <w:ind w:left="720"/>
      </w:pPr>
      <w:r/>
      <w:r>
        <w:t xml:space="preserve">Paragraph 4 - </w:t>
      </w:r>
      <w:hyperlink r:id="rId12">
        <w:r>
          <w:rPr>
            <w:color w:val="0000EE"/>
            <w:u w:val="single"/>
          </w:rPr>
          <w:t>[4]</w:t>
        </w:r>
      </w:hyperlink>
      <w:r>
        <w:t xml:space="preserve">, </w:t>
      </w:r>
      <w:hyperlink r:id="rId12">
        <w:r>
          <w:rPr>
            <w:color w:val="0000EE"/>
            <w:u w:val="single"/>
          </w:rPr>
          <w:t>[7]</w:t>
        </w:r>
      </w:hyperlink>
      <w:r>
        <w:t xml:space="preserve"> </w:t>
      </w:r>
      <w:r/>
    </w:p>
    <w:p>
      <w:pPr>
        <w:pStyle w:val="ListNumber"/>
        <w:spacing w:line="240" w:lineRule="auto"/>
        <w:ind w:left="720"/>
      </w:pPr>
      <w:r/>
      <w:r>
        <w:t xml:space="preserve">Paragraph 5 - </w:t>
      </w:r>
      <w:hyperlink r:id="rId11">
        <w:r>
          <w:rPr>
            <w:color w:val="0000EE"/>
            <w:u w:val="single"/>
          </w:rPr>
          <w:t>[3]</w:t>
        </w:r>
      </w:hyperlink>
      <w:r>
        <w:t xml:space="preserve">, </w:t>
      </w:r>
      <w:hyperlink r:id="rId12">
        <w:r>
          <w:rPr>
            <w:color w:val="0000EE"/>
            <w:u w:val="single"/>
          </w:rPr>
          <w:t>[4]</w:t>
        </w:r>
      </w:hyperlink>
      <w:r>
        <w:t xml:space="preserve">, </w:t>
      </w:r>
      <w:hyperlink r:id="rId12">
        <w:r>
          <w:rPr>
            <w:color w:val="0000EE"/>
            <w:u w:val="single"/>
          </w:rPr>
          <w:t>[7]</w:t>
        </w:r>
      </w:hyperlink>
      <w:r>
        <w:t xml:space="preserve"> </w:t>
      </w:r>
      <w:r/>
    </w:p>
    <w:p>
      <w:pPr>
        <w:pStyle w:val="ListNumber"/>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p>
    <w:p>
      <w:pPr>
        <w:pStyle w:val="ListNumber"/>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[5]</w:t>
        </w:r>
      </w:hyperlink>
      <w:r>
        <w:t xml:space="preserve"> </w:t>
      </w:r>
      <w:r/>
    </w:p>
    <w:p>
      <w:pPr>
        <w:pStyle w:val="ListNumber"/>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https://m.belfasttelegraph.co.uk/news/courts/ni-farmer-accused-of-exposing-himself-to-teen-claims-he-had-challenged-the-boy-over-selling-vapes/a1506313300.html</w:t>
        </w:r>
      </w:hyperlink>
      <w:r>
        <w:t xml:space="preserve"> - Please view link - unable to able to access data</w:t>
      </w:r>
      <w:r/>
    </w:p>
    <w:p>
      <w:pPr>
        <w:pStyle w:val="ListNumber"/>
        <w:spacing w:line="240" w:lineRule="auto"/>
        <w:ind w:left="720"/>
      </w:pPr>
      <w:r/>
      <w:hyperlink r:id="rId10">
        <w:r>
          <w:rPr>
            <w:color w:val="0000EE"/>
            <w:u w:val="single"/>
          </w:rPr>
          <w:t>https://www.belfasttelegraph.co.uk/news/courts/ni-farmer-accused-of-exposing-himself-to-teen-claims-he-had-challenged-the-boy-over-selling-vapes/a1506313300.html</w:t>
        </w:r>
      </w:hyperlink>
      <w:r>
        <w:t xml:space="preserve"> - A Co Down farmer, Brendan Quinn, 48, is accused of exposing himself to a teenager and attempting to engage in sexual activity with the child in his car. Quinn denies these allegations, asserting that he confronted the boy about selling vapes, leading to a misunderstanding. The High Court heard that Quinn challenges the accusations, claiming they stem from this incident.</w:t>
      </w:r>
      <w:r/>
    </w:p>
    <w:p>
      <w:pPr>
        <w:pStyle w:val="ListNumber"/>
        <w:spacing w:line="240" w:lineRule="auto"/>
        <w:ind w:left="720"/>
      </w:pPr>
      <w:r/>
      <w:hyperlink r:id="rId11">
        <w:r>
          <w:rPr>
            <w:color w:val="0000EE"/>
            <w:u w:val="single"/>
          </w:rPr>
          <w:t>https://patch.com/new-york/east-islip/man-busted-selling-vape-minor-li-pd</w:t>
        </w:r>
      </w:hyperlink>
      <w:r>
        <w:t xml:space="preserve"> - A Long Island smoke shop employee, Abdulrahman Hauter, was arrested for selling a vape atomizer to a minor. The arrest followed an investigation into the sale of restricted products to underage individuals. Hauter, 24, was charged with the sale of restricted e-cigarettes to a person under 21 and was issued an appearance ticket for arraignment.</w:t>
      </w:r>
      <w:r/>
    </w:p>
    <w:p>
      <w:pPr>
        <w:pStyle w:val="ListNumber"/>
        <w:spacing w:line="240" w:lineRule="auto"/>
        <w:ind w:left="720"/>
      </w:pPr>
      <w:r/>
      <w:hyperlink r:id="rId12">
        <w:r>
          <w:rPr>
            <w:color w:val="0000EE"/>
            <w:u w:val="single"/>
          </w:rPr>
          <w:t>https://www.wsoctv.com/news/local/vape-shop-owner-accused-again-asking-teen-trade-vapes-sex-court-documents-say/WEZFWI5WWBGTTGYUDSHKMEWM7E/</w:t>
        </w:r>
      </w:hyperlink>
      <w:r>
        <w:t xml:space="preserve"> - Mohamed Mosed Ahmed Al-Hareurey, owner of Mo’s Vape and Tobacco in Kannapolis, North Carolina, is accused of raping a 15-year-old girl twice in exchange for vapes. The incidents reportedly occurred in 2024, with the suspect allegedly using Snapchat to offer vapes in return for sex. Al-Hareurey faces multiple charges, including rape and soliciting the prostitution of a minor.</w:t>
      </w:r>
      <w:r/>
    </w:p>
    <w:p>
      <w:pPr>
        <w:pStyle w:val="ListNumber"/>
        <w:spacing w:line="240" w:lineRule="auto"/>
        <w:ind w:left="720"/>
      </w:pPr>
      <w:r/>
      <w:hyperlink r:id="rId10">
        <w:r>
          <w:rPr>
            <w:color w:val="0000EE"/>
            <w:u w:val="single"/>
          </w:rPr>
          <w:t>https://www.belfasttelegraph.co.uk/news/courts/ni-farmer-accused-of-exposing-himself-to-teen-claims-he-had-challenged-the-boy-over-selling-vapes/a1506313300.html</w:t>
        </w:r>
      </w:hyperlink>
      <w:r>
        <w:t xml:space="preserve"> - Brendan Quinn, a 48-year-old farmer from Co Down, is accused of exposing himself to a teenager and attempting to engage in sexual activity with the child in his car. Quinn denies these allegations, asserting that he confronted the boy about selling vapes, leading to a misunderstanding. The High Court heard that Quinn challenges the accusations, claiming they stem from this incident.</w:t>
      </w:r>
      <w:r/>
    </w:p>
    <w:p>
      <w:pPr>
        <w:pStyle w:val="ListNumber"/>
        <w:spacing w:line="240" w:lineRule="auto"/>
        <w:ind w:left="720"/>
      </w:pPr>
      <w:r/>
      <w:hyperlink r:id="rId11">
        <w:r>
          <w:rPr>
            <w:color w:val="0000EE"/>
            <w:u w:val="single"/>
          </w:rPr>
          <w:t>https://patch.com/new-york/east-islip/man-busted-selling-vape-minor-li-pd</w:t>
        </w:r>
      </w:hyperlink>
      <w:r>
        <w:t xml:space="preserve"> - A Long Island smoke shop employee, Abdulrahman Hauter, was arrested for selling a vape atomizer to a minor. The arrest followed an investigation into the sale of restricted products to underage individuals. Hauter, 24, was charged with the sale of restricted e-cigarettes to a person under 21 and was issued an appearance ticket for arraignment.</w:t>
      </w:r>
      <w:r/>
    </w:p>
    <w:p>
      <w:pPr>
        <w:pStyle w:val="ListNumber"/>
        <w:spacing w:line="240" w:lineRule="auto"/>
        <w:ind w:left="720"/>
      </w:pPr>
      <w:r/>
      <w:hyperlink r:id="rId12">
        <w:r>
          <w:rPr>
            <w:color w:val="0000EE"/>
            <w:u w:val="single"/>
          </w:rPr>
          <w:t>https://www.wsoctv.com/news/local/vape-shop-owner-accused-again-asking-teen-trade-vapes-sex-court-documents-say/WEZFWI5WWBGTTGYUDSHKMEWM7E/</w:t>
        </w:r>
      </w:hyperlink>
      <w:r>
        <w:t xml:space="preserve"> - Mohamed Mosed Ahmed Al-Hareurey, owner of Mo’s Vape and Tobacco in Kannapolis, North Carolina, is accused of raping a 15-year-old girl twice in exchange for vapes. The incidents reportedly occurred in 2024, with the suspect allegedly using Snapchat to offer vapes in return for sex. Al-Hareurey faces multiple charges, including rape and soliciting the prostitution of a minor.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courts/ni-farmer-accused-of-exposing-himself-to-teen-claims-he-had-challenged-the-boy-over-selling-vapes/a1506313300.html" TargetMode="External"/><Relationship Id="rId10" Type="http://schemas.openxmlformats.org/officeDocument/2006/relationships/hyperlink" Target="https://www.belfasttelegraph.co.uk/news/courts/ni-farmer-accused-of-exposing-himself-to-teen-claims-he-had-challenged-the-boy-over-selling-vapes/a1506313300.html" TargetMode="External"/><Relationship Id="rId11" Type="http://schemas.openxmlformats.org/officeDocument/2006/relationships/hyperlink" Target="https://patch.com/new-york/east-islip/man-busted-selling-vape-minor-li-pd" TargetMode="External"/><Relationship Id="rId12" Type="http://schemas.openxmlformats.org/officeDocument/2006/relationships/hyperlink" Target="https://www.wsoctv.com/news/local/vape-shop-owner-accused-again-asking-teen-trade-vapes-sex-court-documents-say/WEZFWI5WWBGTTGYUDSHKMEWM7E/"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