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faces new strike threats as council workers reject pay offer ahead of festival season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Scotland approaches what could be another 'summer of discontent', the implications for key sectors—especially local government—are coming sharply into focus. The University of Edinburgh’s staff have expressed their readiness for strike action amidst ongoing disputes over budget cuts and job losses. This announcement adds to an already tense atmosphere concerning potential strikes by tens of thousands of council workers across Scotland. Should these workers vote in favour of action, Edinburgh’s renowned festivals could find themselves once again at the centre of a disruption that resonates far beyond the city.</w:t>
      </w:r>
      <w:r/>
    </w:p>
    <w:p>
      <w:r/>
      <w:r>
        <w:t>Last year, the Edinburgh festivals faced significant challenges due to strikes initiated by refuse and recycling workers, during which uncollected waste became a notable eyesore on city streets. The strike culminated in a situation where overflowing bins and piles of rubbish tormented residents and visitors alike during this critical arts season. Ultimately, the strike was resolved after the unions—Unison, GMB, and Unite—negotiated a pay deal, yet not without enduring the negative publicity that befalls a city grappling with unsightly detritus.</w:t>
      </w:r>
      <w:r/>
    </w:p>
    <w:p>
      <w:r/>
      <w:r>
        <w:t>This year, there is cause for concern that similar disruptions may return. The council staff have been presented with a mere 3% pay rise for 2025-26. This offer falls substantially short of the 6.5% sought by Unison and is notably below the inflation rate, which reached 3.5% in April according to the Office for National Statistics. Comparatively, NHS workers are reportedly receiving a better deal, illustrating a growing discontent regarding the fairness of pay across essential public sectors.</w:t>
      </w:r>
      <w:r/>
    </w:p>
    <w:p>
      <w:r/>
      <w:r>
        <w:t>Roz Foyer, general secretary of the Scottish Trades Union Congress (STUC), articulated the frustration among workers when she stated, “Unless the Scottish Government is prepared to put a serious offer on the table to workers—one that accounts for years of pay erosion and the impact of the cost-of-living crisis—then they will be left with little choice but to, once again, stand up for themselves, their sector and their families.” This sentiment underscores the pressing nature of negotiations that will unfold in the coming months, particularly as the Scottish Government anticipates the political ramifications of another summer marked by industrial action, especially as local elections draw nearer.</w:t>
      </w:r>
      <w:r/>
    </w:p>
    <w:p>
      <w:r/>
      <w:r>
        <w:t>The threat of strikes extends beyond refuse collectors; nearly 2,000 school and early years staff in Edinburgh have also voted in favour of strike action, indicating widespread discontent across various sectors. Such an outcome would not only disrupt local government operations but could also adversely affect families dependent on school services, all within the critical context of Edinburgh's summer festivals.</w:t>
      </w:r>
      <w:r/>
    </w:p>
    <w:p>
      <w:r/>
      <w:r>
        <w:t xml:space="preserve">In responding to this climate of unrest, unions have made it clear that they are not merely seeking isolated solutions but are part of a broader discourse on public sector remuneration in Scotland. With union leaders like Wendy Dunsmore of Unite confirming that the actions in Edinburgh are merely the first phase of a wider strike campaign, the potential ripple effect across other councils including Glasgow and Dundee remains a pressing concern. </w:t>
      </w:r>
      <w:r/>
    </w:p>
    <w:p>
      <w:r/>
      <w:r>
        <w:t>In summary, as Edinburgh gears up for a new festival season, the stakes are high. The ongoing tension surrounding council workers' pay disputes points to a growing narrative of resistance against inadequate compensation in the face of soaring living costs. The forthcoming months will be crucial as negotiations between trade unions and local councils unfold. The Scottish Government will likely be keen to engage proactively to avert the waste management failures of the past, seeking not only to maintain the integrity of its public services but also to safeguard the city’s cherished cultural events from further interruptions.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1 - 1</w:t>
      </w:r>
      <w:r/>
    </w:p>
    <w:p>
      <w:pPr>
        <w:pStyle w:val="ListNumber"/>
        <w:spacing w:line="240" w:lineRule="auto"/>
        <w:ind w:left="720"/>
      </w:pPr>
      <w:r/>
      <w:r>
        <w:t>Paragraph 2 - 1</w:t>
      </w:r>
      <w:r/>
    </w:p>
    <w:p>
      <w:pPr>
        <w:pStyle w:val="ListNumber"/>
        <w:spacing w:line="240" w:lineRule="auto"/>
        <w:ind w:left="720"/>
      </w:pPr>
      <w:r/>
      <w:r>
        <w:t>Paragraph 3 - 1, 2</w:t>
      </w:r>
      <w:r/>
    </w:p>
    <w:p>
      <w:pPr>
        <w:pStyle w:val="ListNumber"/>
        <w:spacing w:line="240" w:lineRule="auto"/>
        <w:ind w:left="720"/>
      </w:pPr>
      <w:r/>
      <w:r>
        <w:t>Paragraph 4 - 1, 3</w:t>
      </w:r>
      <w:r/>
    </w:p>
    <w:p>
      <w:pPr>
        <w:pStyle w:val="ListNumber"/>
        <w:spacing w:line="240" w:lineRule="auto"/>
        <w:ind w:left="720"/>
      </w:pPr>
      <w:r/>
      <w:r>
        <w:t>Paragraph 5 - 1, 4</w:t>
      </w:r>
      <w:r/>
    </w:p>
    <w:p>
      <w:pPr>
        <w:pStyle w:val="ListNumber"/>
        <w:spacing w:line="240" w:lineRule="auto"/>
        <w:ind w:left="720"/>
      </w:pPr>
      <w:r/>
      <w:r>
        <w:t>Paragraph 6 - 3</w:t>
      </w:r>
      <w:r/>
    </w:p>
    <w:p>
      <w:pPr>
        <w:pStyle w:val="ListNumber"/>
        <w:spacing w:line="240" w:lineRule="auto"/>
        <w:ind w:left="720"/>
      </w:pPr>
      <w:r/>
      <w:r>
        <w:t>Paragraph 7 - 4</w:t>
      </w:r>
      <w:r/>
    </w:p>
    <w:p>
      <w:pPr>
        <w:pStyle w:val="ListNumber"/>
        <w:spacing w:line="240" w:lineRule="auto"/>
        <w:ind w:left="720"/>
      </w:pPr>
      <w:r/>
      <w:r>
        <w:t>Paragraph 8 - 5</w:t>
      </w:r>
      <w:r/>
    </w:p>
    <w:p>
      <w:pPr>
        <w:pStyle w:val="ListNumber"/>
        <w:spacing w:line="240" w:lineRule="auto"/>
        <w:ind w:left="720"/>
      </w:pPr>
      <w:r/>
      <w:r>
        <w:t>Paragraph 9 - 1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https://www.heraldscotland.com/news/25181179.will-bin-workers-strikes-hit-edinburgh-festivals/?ref=rss</w:t>
        </w:r>
      </w:hyperlink>
      <w:r>
        <w:t xml:space="preserve"> - Please view link - unable to able to access data</w:t>
      </w:r>
      <w:r/>
    </w:p>
    <w:p>
      <w:pPr>
        <w:pStyle w:val="ListNumber"/>
        <w:spacing w:line="240" w:lineRule="auto"/>
        <w:ind w:left="720"/>
      </w:pPr>
      <w:r/>
      <w:hyperlink r:id="rId11">
        <w:r>
          <w:rPr>
            <w:color w:val="0000EE"/>
            <w:u w:val="single"/>
          </w:rPr>
          <w:t>https://www.independent.co.uk/news/uk/scottish-government-unions-edinburgh-nicola-sturgeon-john-swinney-b2151507.html</w:t>
        </w:r>
      </w:hyperlink>
      <w:r>
        <w:t xml:space="preserve"> - This article discusses the spread of council strikes across Scotland, including Edinburgh, as unions warn of a 'winter of discontent'. Cleansing staff in Edinburgh have been on strike since August 18, coinciding with the Edinburgh festivals. Waste workers in 13 other local authorities, including Glasgow, Dundee, and Aberdeen, are also taking action. The strikes are part of a broader dispute over pay, with unions rejecting a revised 5% pay offer funded in part by £140 million from the Scottish Government. Wendy Dunsmore of Unite stated, 'Our first wave was in Edinburgh, the second wave is waste across Scotland, our third wave is going to be schools.'</w:t>
      </w:r>
      <w:r/>
    </w:p>
    <w:p>
      <w:pPr>
        <w:pStyle w:val="ListNumber"/>
        <w:spacing w:line="240" w:lineRule="auto"/>
        <w:ind w:left="720"/>
      </w:pPr>
      <w:r/>
      <w:hyperlink r:id="rId12">
        <w:r>
          <w:rPr>
            <w:color w:val="0000EE"/>
            <w:u w:val="single"/>
          </w:rPr>
          <w:t>https://unison-edinburgh.org.uk/media-release-school-staff-in-edinburgh-council-vote-to-strike-in-pay-dispute-announces-unison/</w:t>
        </w:r>
      </w:hyperlink>
      <w:r>
        <w:t xml:space="preserve"> - UNISON City of Edinburgh announced that nearly 2,000 school and early years staff voted in favor of strike action as part of the local government pay dispute. The ballot results indicate a strong resolve among staff to secure fair compensation. The turnout exceeded the required 50% threshold for strikes to take place, reflecting the commitment of the staff to bring about change. The press release highlights the significance of this vote in the context of the ongoing pay dispute within local government across Scotland.</w:t>
      </w:r>
      <w:r/>
    </w:p>
    <w:p>
      <w:pPr>
        <w:pStyle w:val="ListNumber"/>
        <w:spacing w:line="240" w:lineRule="auto"/>
        <w:ind w:left="720"/>
      </w:pPr>
      <w:r/>
      <w:hyperlink r:id="rId11">
        <w:r>
          <w:rPr>
            <w:color w:val="0000EE"/>
            <w:u w:val="single"/>
          </w:rPr>
          <w:t>https://www.independent.co.uk/news/uk/scottish-government-unions-edinburgh-nicola-sturgeon-john-swinney-b2151507.html</w:t>
        </w:r>
      </w:hyperlink>
      <w:r>
        <w:t xml:space="preserve"> - This article discusses the spread of council strikes across Scotland, including Edinburgh, as unions warn of a 'winter of discontent'. Cleansing staff in Edinburgh have been on strike since August 18, coinciding with the Edinburgh festivals. Waste workers in 13 other local authorities, including Glasgow, Dundee, and Aberdeen, are also taking action. The strikes are part of a broader dispute over pay, with unions rejecting a revised 5% pay offer funded in part by £140 million from the Scottish Government. Wendy Dunsmore of Unite stated, 'Our first wave was in Edinburgh, the second wave is waste across Scotland, our third wave is going to be schools.'</w:t>
      </w:r>
      <w:r/>
    </w:p>
    <w:p>
      <w:pPr>
        <w:pStyle w:val="ListNumber"/>
        <w:spacing w:line="240" w:lineRule="auto"/>
        <w:ind w:left="720"/>
      </w:pPr>
      <w:r/>
      <w:hyperlink r:id="rId13">
        <w:r>
          <w:rPr>
            <w:color w:val="0000EE"/>
            <w:u w:val="single"/>
          </w:rPr>
          <w:t>https://www.standard.co.uk/news/politics/glasgow-edinburgh-scottish-scottish-government-government-b1174056.html</w:t>
        </w:r>
      </w:hyperlink>
      <w:r>
        <w:t xml:space="preserve"> - This article reports on the planned strike action by council waste workers in Edinburgh and Glasgow, set to coincide with the busy summer festival period. The strikes are part of a dispute over pay, with unions rejecting a 3.2% rise offered by the Convention of Scottish Local Authorities (COSLA). The article highlights the potential impact on the Edinburgh festivals and the calls for the Scottish Government to intervene to prevent the strikes. Council leaders, including Edinburgh's Cammy Day, are urging for a resolution to avoid disruption during the festival season.</w:t>
      </w:r>
      <w:r/>
    </w:p>
    <w:p>
      <w:pPr>
        <w:pStyle w:val="ListNumber"/>
        <w:spacing w:line="240" w:lineRule="auto"/>
        <w:ind w:left="720"/>
      </w:pPr>
      <w:r/>
      <w:hyperlink r:id="rId14">
        <w:r>
          <w:rPr>
            <w:color w:val="0000EE"/>
            <w:u w:val="single"/>
          </w:rPr>
          <w:t>https://www.edinburghnews.scotsman.com/news/edinburgh-bin-strikes-called-off-after-union-reaches-new-pay-offer-from-council-leaders-4738525</w:t>
        </w:r>
      </w:hyperlink>
      <w:r>
        <w:t xml:space="preserve"> - This article reports that Edinburgh bin strikes were called off after unions reached a new pay offer from council leaders. The new offer includes a minimum increase of 67 pence an hour or 3.6%, whichever is better, applied to council workers. The article discusses the significance of this offer, stating that it represents a significant improvement on the initial one made in May. The unions have suspended the eight days of strike action to allow for a ballot on the new offer, reflecting a positive development in the ongoing pay dispute.</w:t>
      </w:r>
      <w:r/>
    </w:p>
    <w:p>
      <w:pPr>
        <w:pStyle w:val="ListNumber"/>
        <w:spacing w:line="240" w:lineRule="auto"/>
        <w:ind w:left="720"/>
      </w:pPr>
      <w:r/>
      <w:hyperlink r:id="rId15">
        <w:r>
          <w:rPr>
            <w:color w:val="0000EE"/>
            <w:u w:val="single"/>
          </w:rPr>
          <w:t>https://unitelive.org/edinburgh-bin-workers-on-strike/</w:t>
        </w:r>
      </w:hyperlink>
      <w:r>
        <w:t xml:space="preserve"> - This article discusses the strike action by Edinburgh waste workers, members of Unite, who began industrial action over pay on August 18, 2022. The strike was initiated after Unite formally rejected the latest pay offer from the Convention of Scottish Local Authorities (COSLA). The article highlights the scale of the strike, with around 250 Unite members participating in the initial phase of council strike action affecting all waste services. Unite general secretary Sharon Graham criticized the 3.5% offer from COSLA as 'paltry' and emphasized the union's commitment to securing a fair pay deal for council workers.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raldscotland.com/news/25181179.will-bin-workers-strikes-hit-edinburgh-festivals/?ref=rss" TargetMode="External"/><Relationship Id="rId11" Type="http://schemas.openxmlformats.org/officeDocument/2006/relationships/hyperlink" Target="https://www.independent.co.uk/news/uk/scottish-government-unions-edinburgh-nicola-sturgeon-john-swinney-b2151507.html" TargetMode="External"/><Relationship Id="rId12" Type="http://schemas.openxmlformats.org/officeDocument/2006/relationships/hyperlink" Target="https://unison-edinburgh.org.uk/media-release-school-staff-in-edinburgh-council-vote-to-strike-in-pay-dispute-announces-unison/" TargetMode="External"/><Relationship Id="rId13" Type="http://schemas.openxmlformats.org/officeDocument/2006/relationships/hyperlink" Target="https://www.standard.co.uk/news/politics/glasgow-edinburgh-scottish-scottish-government-government-b1174056.html" TargetMode="External"/><Relationship Id="rId14" Type="http://schemas.openxmlformats.org/officeDocument/2006/relationships/hyperlink" Target="https://www.edinburghnews.scotsman.com/news/edinburgh-bin-strikes-called-off-after-union-reaches-new-pay-offer-from-council-leaders-4738525" TargetMode="External"/><Relationship Id="rId15" Type="http://schemas.openxmlformats.org/officeDocument/2006/relationships/hyperlink" Target="https://unitelive.org/edinburgh-bin-workers-on-stri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