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Lucy Connolly's prison sentence exposes contradictions in UK justice over online hate speech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case of Lucy Connolly serves as a stark illustration of the complexities and contradictions within the UK's judicial system. This former childminder and wife of a Conservative councillor has been sentenced to 31 months in prison for inciting racial hatred through a social media post. The disparaging comment, made in the wake of the tragic murder of three children in Southport, has stirred public outrage and ignited a broader debate about the implications of free speech and the effectiveness of punitive justice in contemporary Britain.</w:t>
      </w:r>
      <w:r/>
    </w:p>
    <w:p>
      <w:r/>
      <w:r>
        <w:t>Connolly’s post, which called for “mass deportation” and the burning of hotels housing asylum seekers, was not a casual remark but a direct incitement to violence. Authorities have made it clear that her message, which garnered over 310,000 views, was anchored in misinformation regarding the perpetrator of the Southport stabbings. In a society already grappling with rising tensions surrounding immigration and public safety, her words were deemed both dangerous and illegal. The Crown Prosecution Service noted that this case was emblematic of a troubling trend where inflammatory online speech could lead to real-world consequences, putting lives at risk.</w:t>
      </w:r>
      <w:r/>
    </w:p>
    <w:p>
      <w:r/>
      <w:r>
        <w:t>The sentencing has sparked significant discourse regarding proportionality in justice. Critics argue that while Connolly's remarks were undeniably offensive, her incarceration highlights a troubling inconsistency in how the judicial system treats similar cases. For instance, it prompted reflections on prior incidents where individuals stirred unrest via social media during riots but received lenient sentences. A pattern has emerged in British courts, particularly after events like the 2011 riots, where those who incite violence online face severe repercussions, often seen as a means of performing justice in the public eye.</w:t>
      </w:r>
      <w:r/>
    </w:p>
    <w:p>
      <w:r/>
      <w:r>
        <w:t>This case also raises questions about public perception and the phenomenon of scapegoating in justice. Connolly’s barristers indicated that she faced immense pressure to plead guilty, given the backlog in the court system and her personal responsibilities at home. The decision to deny her bail and temporary release privileges, a standard for offenders with no previous criminal records, suggests that her case has been influenced by media scrutiny rather than objective legal assessment. This aligns with broader concerns regarding how punitive measures are often employed as deterrents rather than for genuine rehabilitation or justice.</w:t>
      </w:r>
      <w:r/>
    </w:p>
    <w:p>
      <w:r/>
      <w:r>
        <w:t>Further complicating the narrative is the context of societal attitudes toward crime and justice in Britain. While Connolly was incarcerated for her inflammatory comments, many high-profile figures, including members of the government, have faced significantly lesser consequences for serious offences. This disparity has amplified public frustration, particularly when perceived as a reflection of an unjust system prioritising performance over actual justice. As Boris Johnson remarked on the handling of this case, questioning whether such a harsh sentence was warranted underscores a growing sentiment among the public that the system may be more concerned with setting an example than with the principles of justice.</w:t>
      </w:r>
      <w:r/>
    </w:p>
    <w:p>
      <w:r/>
      <w:r>
        <w:t xml:space="preserve">In conclusion, Lucy Connolly's case is a microcosm of the broader dilemmas facing the British justice system today. It highlights not only the tensions between free speech and public safety but also the inconsistencies in sentencing for speech-related offences. As society grapples with the implications of online hate speech and the legal framework surrounding it, it becomes imperative to question whether a system that admonishes certain individuals while seemingly excusing others truly serves justice.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2, 4</w:t>
      </w:r>
      <w:r/>
    </w:p>
    <w:p>
      <w:pPr>
        <w:pStyle w:val="ListNumber"/>
        <w:spacing w:line="240" w:lineRule="auto"/>
        <w:ind w:left="720"/>
      </w:pPr>
      <w:r/>
      <w:r>
        <w:t>Paragraphs 2, 3</w:t>
      </w:r>
      <w:r/>
    </w:p>
    <w:p>
      <w:pPr>
        <w:pStyle w:val="ListNumber"/>
        <w:spacing w:line="240" w:lineRule="auto"/>
        <w:ind w:left="720"/>
      </w:pPr>
      <w:r/>
      <w:r>
        <w:t>Paragraph 2</w:t>
      </w:r>
      <w:r/>
    </w:p>
    <w:p>
      <w:pPr>
        <w:pStyle w:val="ListNumber"/>
        <w:spacing w:line="240" w:lineRule="auto"/>
        <w:ind w:left="720"/>
      </w:pPr>
      <w:r/>
      <w:r>
        <w:t>Paragraph 2</w:t>
      </w:r>
      <w:r/>
    </w:p>
    <w:p>
      <w:pPr>
        <w:pStyle w:val="ListNumber"/>
        <w:spacing w:line="240" w:lineRule="auto"/>
        <w:ind w:left="720"/>
      </w:pPr>
      <w:r/>
      <w:r>
        <w:t>Paragraphs 3,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https://www.express.co.uk/news/uk/2058429/lucy-connolly-jailed-disgrace</w:t>
        </w:r>
      </w:hyperlink>
      <w:r>
        <w:t xml:space="preserve"> - Please view link - unable to able to access data</w:t>
      </w:r>
      <w:r/>
    </w:p>
    <w:p>
      <w:pPr>
        <w:pStyle w:val="ListNumber"/>
        <w:spacing w:line="240" w:lineRule="auto"/>
        <w:ind w:left="720"/>
      </w:pPr>
      <w:r/>
      <w:hyperlink r:id="rId11">
        <w:r>
          <w:rPr>
            <w:color w:val="0000EE"/>
            <w:u w:val="single"/>
          </w:rPr>
          <w:t>https://www.reuters.com/fact-check/uk-woman-jailed-inciting-racial-hatred-not-posting-hurtful-words-2024-10-29/</w:t>
        </w:r>
      </w:hyperlink>
      <w:r>
        <w:t xml:space="preserve"> - Reuters reports on the case of Lucy Connolly, a woman from Northampton who was sentenced to two years and seven months in prison for inciting racial hatred through a social media post. The article clarifies that her conviction was not merely for posting hurtful words but for publishing material that called for 'mass deportation' and setting fire to hotels housing immigrants. The post, which garnered 310,000 views, was based on false information about a Muslim immigrant committing a knife attack. Authorities emphasized that her intent was to incite violence, endangering lives, and breaking the law by promoting racism online.</w:t>
      </w:r>
      <w:r/>
    </w:p>
    <w:p>
      <w:pPr>
        <w:pStyle w:val="ListNumber"/>
        <w:spacing w:line="240" w:lineRule="auto"/>
        <w:ind w:left="720"/>
      </w:pPr>
      <w:r/>
      <w:hyperlink r:id="rId12">
        <w:r>
          <w:rPr>
            <w:color w:val="0000EE"/>
            <w:u w:val="single"/>
          </w:rPr>
          <w:t>https://www.cps.gov.uk/cps/news/childminder-admits-inciting-racial-hatred-over-social-media-post</w:t>
        </w:r>
      </w:hyperlink>
      <w:r>
        <w:t xml:space="preserve"> - The Crown Prosecution Service details the case of Lucy Connolly, a 41-year-old childminder from Northampton, who admitted inciting racial hatred after using social media to post about setting fire to hotels housing asylum seekers following the Southport stabbings, which resulted in the murder of three young children. Connolly's post, made on July 29, called for 'mass deportation now' and to set fire to hotels housing immigrants. She added: 'If that makes me racist, so be it.' The post was shared by Tyler Kay, who was sentenced to 38 months for publishing material intended to stir up racial hatred. Connolly was interviewed by police on August 6 and admitted writing the inflammatory post. She was charged three days later on August 9.</w:t>
      </w:r>
      <w:r/>
    </w:p>
    <w:p>
      <w:pPr>
        <w:pStyle w:val="ListNumber"/>
        <w:spacing w:line="240" w:lineRule="auto"/>
        <w:ind w:left="720"/>
      </w:pPr>
      <w:r/>
      <w:hyperlink r:id="rId13">
        <w:r>
          <w:rPr>
            <w:color w:val="0000EE"/>
            <w:u w:val="single"/>
          </w:rPr>
          <w:t>https://www.itv.com/news/anglia/2024-10-17/childminder-behind-burn-down-migrant-hotels-post-is-jailed</w:t>
        </w:r>
      </w:hyperlink>
      <w:r>
        <w:t xml:space="preserve"> - ITV News Anglia reports on the sentencing of Lucy Connolly, a childminder who admitted stirring up racial hatred with a tweet calling for attacks on hotels housing asylum seekers. Connolly, 41, the wife of a Tory councillor in Northamptonshire, posted on X (formerly Twitter) on the day three girls were killed in Southport, amid online misinformation about the identity of the killer, including false claims he was an asylum seeker. She wrote: 'Mass deportation now, set fire to all the f</w:t>
      </w:r>
      <w:r>
        <w:rPr>
          <w:b/>
          <w:i/>
        </w:rPr>
        <w:t>*</w:t>
      </w:r>
      <w:r>
        <w:rPr>
          <w:b/>
        </w:rPr>
        <w:t>* hotels full of the b</w:t>
      </w:r>
      <w:r>
        <w:rPr>
          <w:b/>
        </w:rPr>
        <w:t>*</w:t>
      </w:r>
      <w:r>
        <w:t xml:space="preserve"> for all I care... If that makes me racist, so be it.' On October 17, she was jailed for two years and seven months at Birmingham Crown Court, having last month pleaded guilty to a charge of inciting racial hatred by publishing and distributing 'threatening or abusive' written material.</w:t>
      </w:r>
      <w:r/>
    </w:p>
    <w:p>
      <w:pPr>
        <w:pStyle w:val="ListNumber"/>
        <w:spacing w:line="240" w:lineRule="auto"/>
        <w:ind w:left="720"/>
      </w:pPr>
      <w:r/>
      <w:hyperlink r:id="rId14">
        <w:r>
          <w:rPr>
            <w:color w:val="0000EE"/>
            <w:u w:val="single"/>
          </w:rPr>
          <w:t>https://www.bbc.co.uk/news/articles/cp3wkzgpjxvo</w:t>
        </w:r>
      </w:hyperlink>
      <w:r>
        <w:t xml:space="preserve"> - BBC News reports on the case of Lucy Connolly, the wife of a Conservative councillor, who was jailed for 31 months after calling for hotels housing asylum seekers to be set on fire. Connolly, 41, posted an expletive-ridden message on X on the day three girls were killed in Southport. The 41-year-old childminder called for 'mass deportation now' and added: 'If that makes me racist, so be it.' Judge Melbourne Inman KC told Birmingham Crown Court the sentence for these offences was intended to 'punish and deter'.</w:t>
      </w:r>
      <w:r/>
    </w:p>
    <w:p>
      <w:pPr>
        <w:pStyle w:val="ListNumber"/>
        <w:spacing w:line="240" w:lineRule="auto"/>
        <w:ind w:left="720"/>
      </w:pPr>
      <w:r/>
      <w:hyperlink r:id="rId15">
        <w:r>
          <w:rPr>
            <w:color w:val="0000EE"/>
            <w:u w:val="single"/>
          </w:rPr>
          <w:t>https://www.telegraph.co.uk/politics/2024/10/18/boris-johnson-questions-jail-sentence-tory-councillor-wife/</w:t>
        </w:r>
      </w:hyperlink>
      <w:r>
        <w:t xml:space="preserve"> - The Daily Telegraph reports that Boris Johnson has suggested that a Conservative councillor’s wife who posted a 'vile' tweet on the day of the Southport attacks should not have been jailed. Lucy Connolly, married to Raymond Connolly, a West Northamptonshire councillor, was sentenced to 31 months for stirring up racial hatred against asylum seekers. On X, Connolly wrote: 'Mass deportation now, set fire to all the f-----g hotels full of the b------s for all I care, while you’re at it take the treacherous government politicians with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058429/lucy-connolly-jailed-disgrace" TargetMode="External"/><Relationship Id="rId11" Type="http://schemas.openxmlformats.org/officeDocument/2006/relationships/hyperlink" Target="https://www.reuters.com/fact-check/uk-woman-jailed-inciting-racial-hatred-not-posting-hurtful-words-2024-10-29/" TargetMode="External"/><Relationship Id="rId12" Type="http://schemas.openxmlformats.org/officeDocument/2006/relationships/hyperlink" Target="https://www.cps.gov.uk/cps/news/childminder-admits-inciting-racial-hatred-over-social-media-post" TargetMode="External"/><Relationship Id="rId13" Type="http://schemas.openxmlformats.org/officeDocument/2006/relationships/hyperlink" Target="https://www.itv.com/news/anglia/2024-10-17/childminder-behind-burn-down-migrant-hotels-post-is-jailed" TargetMode="External"/><Relationship Id="rId14" Type="http://schemas.openxmlformats.org/officeDocument/2006/relationships/hyperlink" Target="https://www.bbc.co.uk/news/articles/cp3wkzgpjxvo" TargetMode="External"/><Relationship Id="rId15" Type="http://schemas.openxmlformats.org/officeDocument/2006/relationships/hyperlink" Target="https://www.telegraph.co.uk/politics/2024/10/18/boris-johnson-questions-jail-sentence-tory-councillor-w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