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Keighley teacher struck off after knife possession sheds light on safety concerns in schools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experienced primary school teacher from Keighley has been struck off from the teaching register following troubling incidents that raise significant concerns regarding public safety and professional integrity. Lauren Jenkins, 39, was discovered in August 2022 in possession of two large kitchen knives while intoxicated. This alarming episode unfolded at her parents’ home when police were called to address reports of aggressive behaviour. Upon their arrival, officers found the knives in Jenkins’ bag, which led to her arrest.</w:t>
      </w:r>
      <w:r/>
    </w:p>
    <w:p>
      <w:r/>
      <w:r>
        <w:t>The details of Jenkins' case reveal a troubling pattern, as she was already serving a community order for a separate drink driving offence committed earlier in the same year. Her legal troubles culminated in a plea of guilty to possessing a bladed article in a public place at North Yorkshire Magistrates' Court. As a consequence, she received a 12-week prison sentence, suspended for 12 months, indicating the seriousness with which the court viewed her actions.</w:t>
      </w:r>
      <w:r/>
    </w:p>
    <w:p>
      <w:r/>
      <w:r>
        <w:t>During a recent conduct hearing by the Teaching Regulation Agency (TRA), it was noted that Jenkins resigned from her position at Merlin Top Primary Academy shortly after the incident. The panel discovered that Jenkins’ convictions could severely compromise public confidence in the teaching profession, especially given the pivotal role educators play in shaping young lives. The seriousness of her offences was underscored by the TRA’s assertion that Jenkins' behaviour fell significantly short of the expected professional standards.</w:t>
      </w:r>
      <w:r/>
    </w:p>
    <w:p>
      <w:r/>
      <w:r>
        <w:t>Despite the gravity of the circumstances, a witness at the hearing described Jenkins as a “fantastic teacher.” However, the TRA panel highlighted that her conduct had not only breached legal standards but also ethical ones, noting the potential risk of harm to the public. The conclusion was clear: Jenkins is prohibited from teaching indefinitely within any capacity involving minors in England.</w:t>
      </w:r>
      <w:r/>
    </w:p>
    <w:p>
      <w:r/>
      <w:r>
        <w:t>This case is emblematic of broader issues affecting schools and communities, particularly regarding safety. In Keighley and surrounding areas, there have been rising concerns about knife-related incidents, underlining the need for vigilance. Local authorities have taken action, including clean-up efforts to address the dangers posed by discarded weapons in public spaces, as seen recently when discarded knives were found at a local beauty spot.</w:t>
      </w:r>
      <w:r/>
    </w:p>
    <w:p>
      <w:r/>
      <w:r>
        <w:t xml:space="preserve">The repercussions for educators who engage in misconduct are significant, as Jenkins’ case illustrates. In another instance, Mrs. Lloyd-Jenkins, headteacher at Ysgol Ffwrnes, was also struck off for unethical financial dealings within her school, highlighting the importance of integrity and transparency in educational leadership. </w:t>
      </w:r>
      <w:r/>
    </w:p>
    <w:p>
      <w:r/>
      <w:r>
        <w:t xml:space="preserve">In a climate increasingly concerned with the impact of such behaviours on student safety and public confidence, proactive measures and clear policies are essential. Educators hold substantial influence, which comes with the responsibility to maintain not just professional but ethical standards. The cumulative effect of incidents like Jenkins’ highlights an urgent need for comprehensive support systems to address mental health while ensuring the safety and wellbeing of students and the community at large. </w:t>
      </w:r>
      <w:r/>
    </w:p>
    <w:p>
      <w:r/>
      <w:r>
        <w:t xml:space="preserve">With her current prohibition, Jenkins has the opportunity to apply for reconsideration after five years, but the path back to the classroom, if desired, will be fraught with challenges. The TRA’s decisive action echoes a broader call for accountability and professionalism within the educational sector, ensuring that the choices educators make do not merely reflect upon themselves, but resonate throughout the communities they serve. </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[3]</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2">
        <w:r>
          <w:rPr>
            <w:color w:val="0000EE"/>
            <w:u w:val="single"/>
          </w:rPr>
          <w:t>[4]</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https://www.independent.co.uk/news/uk/home-news/lauren-jenkins-merlin-school-misconduct-teaching-b2756838.html</w:t>
        </w:r>
      </w:hyperlink>
      <w:r>
        <w:t xml:space="preserve"> - Please view link - unable to able to access data</w:t>
      </w:r>
      <w:r/>
    </w:p>
    <w:p>
      <w:pPr>
        <w:pStyle w:val="ListNumber"/>
        <w:spacing w:line="240" w:lineRule="auto"/>
        <w:ind w:left="720"/>
      </w:pPr>
      <w:r/>
      <w:hyperlink r:id="rId10">
        <w:r>
          <w:rPr>
            <w:color w:val="0000EE"/>
            <w:u w:val="single"/>
          </w:rPr>
          <w:t>https://www.thetelegraphandargus.co.uk/news/22572968.prison-sentence-woman-two-large-kitchen-knives-bag/</w:t>
        </w:r>
      </w:hyperlink>
      <w:r>
        <w:t xml:space="preserve"> - In August 2022, Lauren Jenkins, a 36-year-old primary school teacher from Cross Hills, was found outside her parents' home, restrained by her father, with two large kitchen knives in her bag. Police responded to reports of aggressive behavior, and upon searching her bag, discovered the knives. At the time, Jenkins was serving a community order for a previous drink-driving offense. She admitted to possessing the knives in a public place without lawful reason and was sentenced to 12 weeks in prison, suspended for 12 months. The court also imposed costs and a surcharge. Jenkins had been off work since February due to health issues and was expected to lose her teaching position. Her defense highlighted her significant mental health challenges, including self-harming behaviors. Magistrates noted the seriousness of the offense, especially given her prior community order, and emphasized the potential risk to the public. Despite her health issues, the court found her actions crossed the custody threshold, leading to the suspended sentence. Jenkins was also ordered to pay costs and a surcharge. The case underscores the importance of addressing mental health issues and the potential consequences of carrying weapons in public spaces.</w:t>
      </w:r>
      <w:r/>
    </w:p>
    <w:p>
      <w:pPr>
        <w:pStyle w:val="ListNumber"/>
        <w:spacing w:line="240" w:lineRule="auto"/>
        <w:ind w:left="720"/>
      </w:pPr>
      <w:r/>
      <w:hyperlink r:id="rId14">
        <w:r>
          <w:rPr>
            <w:color w:val="0000EE"/>
            <w:u w:val="single"/>
          </w:rPr>
          <w:t>https://www.keighleynews.co.uk/news/10912877.keighley-news-review-of-the-year/</w:t>
        </w:r>
      </w:hyperlink>
      <w:r>
        <w:t xml:space="preserve"> - In September 2022, discarded kitchen knives were found at Altar Lane, Long Lee, a beauty spot in Keighley. The knives, along with other rubbish, were discovered by a local resident during a walk. The incident raised safety concerns, especially for children who frequent the area. Local residents and councillors condemned the act, emphasizing the potential for serious injury if a child had picked up the knives. Bradford Council responded by sending officers to clean up the site and urged the public to report such incidents to prevent future occurrences. This event highlights ongoing issues with knife-related incidents in the Keighley area and the importance of community vigilance and prompt action to ensure public safety.</w:t>
      </w:r>
      <w:r/>
    </w:p>
    <w:p>
      <w:pPr>
        <w:pStyle w:val="ListNumber"/>
        <w:spacing w:line="240" w:lineRule="auto"/>
        <w:ind w:left="720"/>
      </w:pPr>
      <w:r/>
      <w:hyperlink r:id="rId12">
        <w:r>
          <w:rPr>
            <w:color w:val="0000EE"/>
            <w:u w:val="single"/>
          </w:rPr>
          <w:t>https://www.walesonline.co.uk/news/education/school-college-staff-disciplined-struck-27547885</w:t>
        </w:r>
      </w:hyperlink>
      <w:r>
        <w:t xml:space="preserve"> - In July 2023, Mrs. Lloyd-Jenkins, headteacher at Ysgol Ffwrnes, was found guilty of unacceptable professional conduct. The allegations included failing to declare a business interest in a nursery operating at the school and making financial decisions that benefited the nursery. The panel concluded that her conduct was dishonest and lacked integrity, leading to her being struck off the teaching register. The committee emphasized the seriousness of her actions, noting a reckless disregard for her duties. Mrs. Lloyd-Jenkins is prohibited from rejoining the teaching register for four years. This case underscores the importance of transparency and ethical conduct in educational leadership.</w:t>
      </w:r>
      <w:r/>
    </w:p>
    <w:p>
      <w:pPr>
        <w:pStyle w:val="ListNumber"/>
        <w:spacing w:line="240" w:lineRule="auto"/>
        <w:ind w:left="720"/>
      </w:pPr>
      <w:r/>
      <w:hyperlink r:id="rId11">
        <w:r>
          <w:rPr>
            <w:color w:val="0000EE"/>
            <w:u w:val="single"/>
          </w:rPr>
          <w:t>https://www.leeds-live.co.uk/news/leeds-news/police-name-leeds-schools-people-14763952</w:t>
        </w:r>
      </w:hyperlink>
      <w:r>
        <w:t xml:space="preserve"> - Between 2014 and 2017, West Yorkshire Police confiscated 19 knives from 14 schools in Leeds. The seized weapons included kitchen knives, penknives, lock knives, Swiss Army knives, and a Stanley knife. Four schools experienced multiple incidents during this period. Leanne Griffiths, executive principal at The Gorse Academies Trust, emphasized the commitment to working with police, parents, carers, and pupils to prevent and tackle knife crime. She highlighted the rising national concern over knife crime and the need for educators to influence local community culture to reduce the prevalence of weapons among young people.</w:t>
      </w:r>
      <w:r/>
    </w:p>
    <w:p>
      <w:pPr>
        <w:pStyle w:val="ListNumber"/>
        <w:spacing w:line="240" w:lineRule="auto"/>
        <w:ind w:left="720"/>
      </w:pPr>
      <w:r/>
      <w:hyperlink r:id="rId13">
        <w:r>
          <w:rPr>
            <w:color w:val="0000EE"/>
            <w:u w:val="single"/>
          </w:rPr>
          <w:t>https://www.bbc.co.uk/news/uk-england-london-61007857</w:t>
        </w:r>
      </w:hyperlink>
      <w:r>
        <w:t xml:space="preserve"> - Lauren Melvin, 41, head of science at Newstead Wood School in Orpington, was struck off the teaching register after admitting to sexually motivated actions towards two female students. Allegations included inappropriate comments, physical contact, and sharing alcohol with students. The panel found all allegations proven and concluded that her conduct amounted to unacceptable professional conduct, leading to a permanent ban from teaching. The case highlights the importance of maintaining professional boundaries and the serious consequences of misconduct in educational settings.</w:t>
      </w:r>
      <w:r/>
    </w:p>
    <w:p>
      <w:pPr>
        <w:pStyle w:val="ListNumber"/>
        <w:spacing w:line="240" w:lineRule="auto"/>
        <w:ind w:left="720"/>
      </w:pPr>
      <w:r/>
      <w:hyperlink r:id="rId16">
        <w:r>
          <w:rPr>
            <w:color w:val="0000EE"/>
            <w:u w:val="single"/>
          </w:rPr>
          <w:t>https://www.thefreelibrary.com/South%2BLondon%2Bteacher%2Bpulled%2Bpupil%2Bon%2Btop%2Bof%2Bher%2Bin%2Bbed%2Band%2Basked%2Bif...-a0699495833</w:t>
        </w:r>
      </w:hyperlink>
      <w:r>
        <w:t xml:space="preserve"> - Lauren Melvin, 41, a teacher at Newstead Wood School in Orpington, was banned from teaching after engaging in sexually inappropriate behavior with students. Allegations included making sexual comments, sharing alcohol with students, and inappropriate physical contact. The panel found all allegations proven and concluded that her conduct amounted to unacceptable professional conduct, leading to a permanent ban from teaching. The case underscores the importance of maintaining professional boundaries and the serious consequences of misconduct in educational settings.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lauren-jenkins-merlin-school-misconduct-teaching-b2756838.html" TargetMode="External"/><Relationship Id="rId10" Type="http://schemas.openxmlformats.org/officeDocument/2006/relationships/hyperlink" Target="https://www.thetelegraphandargus.co.uk/news/22572968.prison-sentence-woman-two-large-kitchen-knives-bag/" TargetMode="External"/><Relationship Id="rId11" Type="http://schemas.openxmlformats.org/officeDocument/2006/relationships/hyperlink" Target="https://www.leeds-live.co.uk/news/leeds-news/police-name-leeds-schools-people-14763952" TargetMode="External"/><Relationship Id="rId12" Type="http://schemas.openxmlformats.org/officeDocument/2006/relationships/hyperlink" Target="https://www.walesonline.co.uk/news/education/school-college-staff-disciplined-struck-27547885" TargetMode="External"/><Relationship Id="rId13" Type="http://schemas.openxmlformats.org/officeDocument/2006/relationships/hyperlink" Target="https://www.bbc.co.uk/news/uk-england-london-61007857" TargetMode="External"/><Relationship Id="rId14" Type="http://schemas.openxmlformats.org/officeDocument/2006/relationships/hyperlink" Target="https://www.keighleynews.co.uk/news/10912877.keighley-news-review-of-the-year/" TargetMode="External"/><Relationship Id="rId15" Type="http://schemas.openxmlformats.org/officeDocument/2006/relationships/hyperlink" Target="https://www.noahwire.com" TargetMode="External"/><Relationship Id="rId16" Type="http://schemas.openxmlformats.org/officeDocument/2006/relationships/hyperlink" Target="https://www.thefreelibrary.com/South%2BLondon%2Bteacher%2Bpulled%2Bpupil%2Bon%2Btop%2Bof%2Bher%2Bin%2Bbed%2Band%2Basked%2Bif...-a06994958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