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Russell Brand cancels 2025 wellness festival amid serious rape charges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All three days of Russell Brand's 2025 'Community' wellness festival have been cancelled without fanfare, prompting ticketing sites to go dark and vendors to instruct customers to seek refunds. Scheduled for this coming July, the event had already sold hundreds of tickets, with prices ranging from £160 to £210, amidst ongoing serious criminal allegations facing the comedian-turned-wellness-advocate.</w:t>
      </w:r>
      <w:r/>
    </w:p>
    <w:p>
      <w:r/>
      <w:r>
        <w:t>Brand, currently 49, has been formally charged with rape, indecent assault, and sexual assault in relation to incidents reported by four women, with allegations dating from 1999 to 2005. He recently made his first court appearance regarding these charges in early May, a moment that has drawn significant media attention given his high-profile transition from entertainer to self-styled spiritual guide. The event, which promised a mix of yoga, discussions on spirituality, healthy living, and holistic practices, was intended to mark Brand's deepening involvement in wellness culture, following a similar festival he hosted in Hay-on-Wye in 2023.</w:t>
      </w:r>
      <w:r/>
    </w:p>
    <w:p>
      <w:r/>
      <w:r>
        <w:t xml:space="preserve">The cancellation is significant against the backdrop of legal proceedings still unfolding. Prosecutor Dhadda outlined in court one specific allegation: that Brand raped a woman he had met at a Labour Party event in 1999 after forcing her into a hotel room. The nature of the allegations has led to substantial public scrutiny and discussion about Brand's actions during his rise from a provocative comedian known for his candid sexuality to a figure advocating for personal awakening and community change. </w:t>
      </w:r>
      <w:r/>
    </w:p>
    <w:p>
      <w:r/>
      <w:r>
        <w:t>Despite the serious nature of these allegations, Brand has categorically denied all charges, firmly asserting that all his sexual encounters were consensual. He was granted conditional bail following his initial court appearance, during which he confirmed his identity and his dual residency in both the UK and the US. His lawyer, Oliver Schneider-Sikorsky, who had previously represented Kevin Spacey, emphasised Brand's commitment to proving his innocence.</w:t>
      </w:r>
      <w:r/>
    </w:p>
    <w:p>
      <w:r/>
      <w:r>
        <w:t>The move to cancel the festival raises questions about its future and Brand's ability to sustain his new public persona amidst legal troubles. Although his website features environmental appeals and suggestions for low-carbon travel to the event, these messages now seem overshadowed by the legal struggle confronting him. Links to the festival's ticket pages now redirect to messages announcing its cancellation, as patrons are left in the dark without formal statements from Brand or his team.</w:t>
      </w:r>
      <w:r/>
    </w:p>
    <w:p>
      <w:r/>
      <w:r>
        <w:t>This underground development comes after an extensive investigation led by British authorities, initiated following a joint investigation by The Sunday Times and Channel 4's Dispatches in 2023 that revealed serious allegations against Brand. The investigation encouraged other women to step forward with their experiences, leading to the charges that are now firmly set within the court system.</w:t>
      </w:r>
      <w:r/>
    </w:p>
    <w:p>
      <w:r/>
      <w:r>
        <w:t>Brand's reinvention as a wellness advocate is juxtaposed with a turbulent past, including a tumultuous marriage to pop icon Katy Perry from 2010 to 2012. Since then, he has cultivated a substantial online presence, with nearly seven million followers on platforms like YouTube, where he discusses a range of controversial topics while promoting alternative lifestyles.</w:t>
      </w:r>
      <w:r/>
    </w:p>
    <w:p>
      <w:r/>
      <w:r>
        <w:t xml:space="preserve">With his next court date scheduled for May 30, the path ahead for Brand remains fraught with uncertainty. Should he wish to reclaim his public persona, it now appears contingent upon the legal outcomes of the serious charges he faces. Brand has previously suggested that he is under attack by authorities, a perspective that resonates with his supporters but contrasts sharply with the legal realities currently shaping his life. </w:t>
      </w:r>
      <w:r/>
    </w:p>
    <w:p>
      <w:r/>
      <w:r>
        <w:t xml:space="preserve">As the narrative unfolds, the once-celebrated comedic figure faces an uphill battle not only in the courtroom but also in redefining his role in a public discourse increasingly focused on accountability and justice for survivors of sexual violence.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12">
        <w:r>
          <w:rPr>
            <w:color w:val="0000EE"/>
            <w:u w:val="single"/>
          </w:rPr>
          <w:t>[4]</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https://www.dailymail.co.uk/news/article-14745665/Russell-Brand-wellness-festival-cancelled-rape-charge.html?ns_mchannel=rss&amp;ns_campaign=1490&amp;ito=1490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https://www.reuters.com/world/uk/uk-police-charge-russell-brand-with-rape-2025-04-04/</w:t>
        </w:r>
      </w:hyperlink>
      <w:r>
        <w:t xml:space="preserve"> - On April 4, 2025, UK police formally charged comedian Russell Brand with rape and multiple sexual assaults involving four women between 1999 and 2005. The charges include one count of rape, one of indecent assault, one of oral rape, and two of sexual assault. Brand, known for his roles in films like 'Get Him to the Greek,' denies all allegations, asserting that all his past relationships were consensual. He is scheduled to appear in court on May 2. (</w:t>
      </w:r>
      <w:hyperlink r:id="rId17">
        <w:r>
          <w:rPr>
            <w:color w:val="0000EE"/>
            <w:u w:val="single"/>
          </w:rPr>
          <w:t>reuters.com</w:t>
        </w:r>
      </w:hyperlink>
      <w:r>
        <w:t>)</w:t>
      </w:r>
      <w:r/>
    </w:p>
    <w:p>
      <w:pPr>
        <w:pStyle w:val="ListNumber"/>
        <w:spacing w:line="240" w:lineRule="auto"/>
        <w:ind w:left="720"/>
      </w:pPr>
      <w:r/>
      <w:hyperlink r:id="rId11">
        <w:r>
          <w:rPr>
            <w:color w:val="0000EE"/>
            <w:u w:val="single"/>
          </w:rPr>
          <w:t>https://www.huffingtonpost.es/life/cultura/el-actor-russell-brand-queda-libertad-condicional-acusado-delitos-violacion-agresion-sexual.html</w:t>
        </w:r>
      </w:hyperlink>
      <w:r>
        <w:t xml:space="preserve"> - On April 4, 2025, British actor and comedian Russell Brand was granted conditional bail after being charged with multiple sexual offenses, including rape, indecent assault, oral rape, and two counts of sexual assault, allegedly committed between 1999 and 2005. The charges involve four women in the UK. Brand, 49, appeared before Westminster Magistrates' Court, where he confirmed his identity and residence. His next hearing is scheduled for May 30 at the Old Bailey in London. He has denied all allegations, claiming all his relationships were consensual. (</w:t>
      </w:r>
      <w:hyperlink r:id="rId18">
        <w:r>
          <w:rPr>
            <w:color w:val="0000EE"/>
            <w:u w:val="single"/>
          </w:rPr>
          <w:t>huffingtonpost.es</w:t>
        </w:r>
      </w:hyperlink>
      <w:r>
        <w:t>)</w:t>
      </w:r>
      <w:r/>
    </w:p>
    <w:p>
      <w:pPr>
        <w:pStyle w:val="ListNumber"/>
        <w:spacing w:line="240" w:lineRule="auto"/>
        <w:ind w:left="720"/>
      </w:pPr>
      <w:r/>
      <w:hyperlink r:id="rId12">
        <w:r>
          <w:rPr>
            <w:color w:val="0000EE"/>
            <w:u w:val="single"/>
          </w:rPr>
          <w:t>https://cadenaser.com/nacional/2025/05/02/el-actor-russell-brand-comparece-ante-la-justicia-britanica-por-varios-delitos-sexuales-cadena-ser/</w:t>
        </w:r>
      </w:hyperlink>
      <w:r>
        <w:t xml:space="preserve"> - On May 2, 2025, British actor and comedian Russell Brand appeared in Westminster Magistrates' Court to face charges of rape and sexual assault presented by four women. Brand, 49, was officially charged by the Metropolitan Police on April 4, 2025, and has been granted conditional bail until his next hearing on May 30. The alleged offenses include rape, indecent assault, oral rape, and two counts of sexual assault, reportedly committed between 1999 and 2005 in various locations in London and Bournemouth. The investigation began in September 2023 following a documentary and journalistic investigation that led several women to come forward. Brand has denied all allegations, stating he never engaged in non-consensual acts, though he admitted to being promiscuous and sexually addicted in the past. The case has garnered significant media attention in the UK due to Brand's public profile. (</w:t>
      </w:r>
      <w:hyperlink r:id="rId19">
        <w:r>
          <w:rPr>
            <w:color w:val="0000EE"/>
            <w:u w:val="single"/>
          </w:rPr>
          <w:t>cadenaser.com</w:t>
        </w:r>
      </w:hyperlink>
      <w:r>
        <w:t>)</w:t>
      </w:r>
      <w:r/>
    </w:p>
    <w:p>
      <w:pPr>
        <w:pStyle w:val="ListNumber"/>
        <w:spacing w:line="240" w:lineRule="auto"/>
        <w:ind w:left="720"/>
      </w:pPr>
      <w:r/>
      <w:hyperlink r:id="rId13">
        <w:r>
          <w:rPr>
            <w:color w:val="0000EE"/>
            <w:u w:val="single"/>
          </w:rPr>
          <w:t>https://apnews.com/article/6b7187e8bd82fba282a29d9f78945069</w:t>
        </w:r>
      </w:hyperlink>
      <w:r>
        <w:t xml:space="preserve"> - On May 2, 2025, Russell Brand appeared at Westminster Magistrates' Court in London on charges of rape, sexual assault, and indecent assault, involving incidents alleged by four women between 1999 and 2005. The actor and comedian, now 49, was granted conditional bail and is required to inform the court of his whereabouts in the UK or the US and attend all future court proceedings, including a scheduled appearance at the Old Bailey on May 30. Prosecutor Suki Dhadda detailed accusations ranging from rape in a Bournemouth hotel to assault incidents at London media events. Brand, who has previously denied the allegations, reiterated his innocence in a video, citing his past struggles but denying any nonconsensual conduct. The charges emerged from a 2023 investigation by Channel 4 and the Sunday Times. Brand, once prominent in entertainment and previously married to Katy Perry, now lives in Florida and has shifted to online content focused on wellness and controversial themes. (</w:t>
      </w:r>
      <w:hyperlink r:id="rId20">
        <w:r>
          <w:rPr>
            <w:color w:val="0000EE"/>
            <w:u w:val="single"/>
          </w:rPr>
          <w:t>apnews.com</w:t>
        </w:r>
      </w:hyperlink>
      <w:r>
        <w:t>)</w:t>
      </w:r>
      <w:r/>
    </w:p>
    <w:p>
      <w:pPr>
        <w:pStyle w:val="ListNumber"/>
        <w:spacing w:line="240" w:lineRule="auto"/>
        <w:ind w:left="720"/>
      </w:pPr>
      <w:r/>
      <w:hyperlink r:id="rId14">
        <w:r>
          <w:rPr>
            <w:color w:val="0000EE"/>
            <w:u w:val="single"/>
          </w:rPr>
          <w:t>https://elpais.com/sociedad/2025-04-04/la-policia-britanica-acusa-al-actor-russel-brand-de-cinco-delitos-de-violacion-y-agresion-sexual.html</w:t>
        </w:r>
      </w:hyperlink>
      <w:r>
        <w:t xml:space="preserve"> - On April 4, 2025, British actor and comedian Russell Brand was officially charged with five offenses related to rape and sexual assault against four women in the UK. The charges include rape, indecent assault, oral rape, and two additional counts of sexual assault, allegedly committed between 1999 and 2005 in Bournemouth and Westminster. Following initial revelations published in September 2023 by The Sunday Times and Channel 4's Dispatches program, the Metropolitan Police initiated an investigation that remains open. Brand, who denies the allegations and asserts that all his relationships were consensual, is scheduled to appear before a London court on May 2. His figure has been controversial both for his past as a comedian and ex-husband of Katy Perry, as well as for his current role as a media figure and conspiracy theorist with a YouTube channel followed by nearly seven million people. Despite his anti-capitalist image, he possesses considerable wealth and a mansion in Oxfordshire. The police are seeking public collaboration in the investigation and supporting the complainants with specialized agents. (</w:t>
      </w:r>
      <w:hyperlink r:id="rId21">
        <w:r>
          <w:rPr>
            <w:color w:val="0000EE"/>
            <w:u w:val="single"/>
          </w:rPr>
          <w:t>elpais.com</w:t>
        </w:r>
      </w:hyperlink>
      <w:r>
        <w:t>)</w:t>
      </w:r>
      <w:r/>
    </w:p>
    <w:p>
      <w:pPr>
        <w:pStyle w:val="ListNumber"/>
        <w:spacing w:line="240" w:lineRule="auto"/>
        <w:ind w:left="720"/>
      </w:pPr>
      <w:r/>
      <w:hyperlink r:id="rId15">
        <w:r>
          <w:rPr>
            <w:color w:val="0000EE"/>
            <w:u w:val="single"/>
          </w:rPr>
          <w:t>https://www.ft.com/content/e747f372-c2b6-4ac1-b5fb-b4c322a5551e</w:t>
        </w:r>
      </w:hyperlink>
      <w:r>
        <w:t xml:space="preserve"> - On May 2, 2025, comedian and actor Russell Brand appeared in Westminster Magistrates' Court in London for the first time to face multiple serious charges related to alleged sexual offenses. These include one count of rape, one count of indecent assault, one count of oral rape, and two counts of sexual assault, involving four women between 1999 and 2005. The incidents allegedly occurred in locations such as Bournemouth and Westminster, including a Labour Party conference and a media workplace like MTV. One specific case involves an accusation that Brand raped a woman he met at the conference in Bournemouth. The Metropolitan Police began investigating after media reports emerged in 2023, prompting several accusations. During the court hearing, Brand, 49, only confirmed his identity and received conditional bail, partly due to his dual residency in the UK and US. Brand has publicly denied all allegations, insisting all his conduct was consensual, and expressed gratitude for the opportunity to defend himself in court. A pre-trial hearing is set for May 30 at the Old Bailey. (</w:t>
      </w:r>
      <w:hyperlink r:id="rId22">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5665/Russell-Brand-wellness-festival-cancelled-rape-charge.html?ns_mchannel=rss&amp;ns_campaign=1490&amp;ito=1490" TargetMode="External"/><Relationship Id="rId10" Type="http://schemas.openxmlformats.org/officeDocument/2006/relationships/hyperlink" Target="https://www.reuters.com/world/uk/uk-police-charge-russell-brand-with-rape-2025-04-04/" TargetMode="External"/><Relationship Id="rId11" Type="http://schemas.openxmlformats.org/officeDocument/2006/relationships/hyperlink" Target="https://www.huffingtonpost.es/life/cultura/el-actor-russell-brand-queda-libertad-condicional-acusado-delitos-violacion-agresion-sexual.html" TargetMode="External"/><Relationship Id="rId12" Type="http://schemas.openxmlformats.org/officeDocument/2006/relationships/hyperlink" Target="https://cadenaser.com/nacional/2025/05/02/el-actor-russell-brand-comparece-ante-la-justicia-britanica-por-varios-delitos-sexuales-cadena-ser/" TargetMode="External"/><Relationship Id="rId13" Type="http://schemas.openxmlformats.org/officeDocument/2006/relationships/hyperlink" Target="https://apnews.com/article/6b7187e8bd82fba282a29d9f78945069" TargetMode="External"/><Relationship Id="rId14" Type="http://schemas.openxmlformats.org/officeDocument/2006/relationships/hyperlink" Target="https://elpais.com/sociedad/2025-04-04/la-policia-britanica-acusa-al-actor-russel-brand-de-cinco-delitos-de-violacion-y-agresion-sexual.html" TargetMode="External"/><Relationship Id="rId15" Type="http://schemas.openxmlformats.org/officeDocument/2006/relationships/hyperlink" Target="https://www.ft.com/content/e747f372-c2b6-4ac1-b5fb-b4c322a5551e"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k/uk-police-charge-russell-brand-with-rape-2025-04-04/?utm_source=openai" TargetMode="External"/><Relationship Id="rId18" Type="http://schemas.openxmlformats.org/officeDocument/2006/relationships/hyperlink" Target="https://www.huffingtonpost.es/life/cultura/el-actor-russell-brand-queda-libertad-condicional-acusado-delitos-violacion-agresion-sexual.html?utm_source=openai" TargetMode="External"/><Relationship Id="rId19" Type="http://schemas.openxmlformats.org/officeDocument/2006/relationships/hyperlink" Target="https://cadenaser.com/nacional/2025/05/02/el-actor-russell-brand-comparece-ante-la-justicia-britanica-por-varios-delitos-sexuales-cadena-ser/?utm_source=openai" TargetMode="External"/><Relationship Id="rId20" Type="http://schemas.openxmlformats.org/officeDocument/2006/relationships/hyperlink" Target="https://apnews.com/article/6b7187e8bd82fba282a29d9f78945069?utm_source=openai" TargetMode="External"/><Relationship Id="rId21" Type="http://schemas.openxmlformats.org/officeDocument/2006/relationships/hyperlink" Target="https://elpais.com/sociedad/2025-04-04/la-policia-britanica-acusa-al-actor-russel-brand-de-cinco-delitos-de-violacion-y-agresion-sexual.html?utm_source=openai" TargetMode="External"/><Relationship Id="rId22" Type="http://schemas.openxmlformats.org/officeDocument/2006/relationships/hyperlink" Target="https://www.ft.com/content/e747f372-c2b6-4ac1-b5fb-b4c322a5551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