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UK’s record strawberry harvest sparks bold new recipes among Gen Z</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With an exceptionally warm and sunny spring, the UK has witnessed a remarkable strawberry harvest in 2025, leading to a creative culinary revival among Generation Z. The surge in availability, particularly that of British-grown strawberries, has prompted younger consumers to experiment boldly with unconventional recipes, diverging from traditional pairings such as whipped cream and sugar.</w:t>
      </w:r>
      <w:r/>
    </w:p>
    <w:p>
      <w:r/>
      <w:r>
        <w:t>Supermarkets have reported a significant increase in strawberry sales, with figures indicating a 40% rise since last year. Searches for strawberries have also soared by 82%, a trend attributed to the inventive social media content showcasing “strawberry flights” and “strawberries six ways.” Youngsters have taken to platforms like TikTok to display their unique toppings, which interestingly include cheese, mayonnaise, macaroni, and even guacamole paired with the sweet fruit. As Ben I’Anson, a senior fruit buyer at Ocado, noted, “2025 is shaping up to be the summer of strawberries.” He explained how the ideal climate conditions—characterised by a cold winter followed by one of the warmest and brightest springs on record—have resulted in an abundance of sweet, juicy strawberries that complement a plethora of flavour pairings.</w:t>
      </w:r>
      <w:r/>
    </w:p>
    <w:p>
      <w:r/>
      <w:r>
        <w:t>The role of social media in fostering this trend cannot be understated, as it encourages experimentation with flavours that range from sweetness to surprisingly savoury combinations. For instance, consumers have begun to fuse strawberries with sharp cheeses, salty halloumi, and tangy mustard. This willingness to play with food reflects a broader cultural shift where adventurous flavour profiles are becoming the norm rather than the exception.</w:t>
      </w:r>
      <w:r/>
    </w:p>
    <w:p>
      <w:r/>
      <w:r>
        <w:t>This year’s early harvest has also been supported by reports from local growers in West Sussex, where nearly 200 tonnes of strawberries were brought to market ahead of schedule. This figure represents an increase of approximately 50 tonnes compared to the same period in 2024. The Summer Berry Company has spearheaded this production, with popular varieties like Malling Centenary and Fandango leading the charge to local Tesco stores. The heat has not only benefited the immediate yield but also created ideal conditions for crafting larger and sweeter strawberries than previous years, making them an enticing prospect for both traditional and unconventional recipes.</w:t>
      </w:r>
      <w:r/>
    </w:p>
    <w:p>
      <w:r/>
      <w:r>
        <w:t>Interestingly, this explosion in strawberry creativity aligns with a resurgence of retro British dishes among younger consumers. Offal dishes and traditional meals like trifle and corned beef have made a surprising comeback. A study highlighted that consumption trends reveal a fondness for dishes previously perceived as outdated, with younger generations openly embracing them as nostalgic comfort food.</w:t>
      </w:r>
      <w:r/>
    </w:p>
    <w:p>
      <w:r/>
      <w:r>
        <w:t>This unexpected culinary shift may reflect a broader appetite for exploration among younger diners. Take, for example, the rise of cottage cheese as a popular snack, spurred on by fitness enthusiasts sharing their unconventional toppings on social media. This trend has solidified a space for creative ingredient combinations, such as chorizo dipped in cottage cheese, which, while unusual, showcases the adventurous spirit of the contemporary food landscape.</w:t>
      </w:r>
      <w:r/>
    </w:p>
    <w:p>
      <w:r/>
      <w:r>
        <w:t>As the season progresses, the interplay between a bountiful strawberry harvest and the curious culinary practices of Generation Z suggests an exciting transformation in how food is experienced and enjoyed in the UK. With every new trend and creative combination, these strawberries may continue to inspire culinary experimentation that challenges convention and celebrates flavour diversity.</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https://www.dailystar.co.uk/news/latest-news/perfect-uk-weather-sparks-bumper-35275253</w:t>
        </w:r>
      </w:hyperlink>
      <w:r>
        <w:t xml:space="preserve"> - Please view link - unable to able to access data</w:t>
      </w:r>
      <w:r/>
    </w:p>
    <w:p>
      <w:pPr>
        <w:pStyle w:val="ListNumber"/>
        <w:spacing w:line="240" w:lineRule="auto"/>
        <w:ind w:left="720"/>
      </w:pPr>
      <w:r/>
      <w:hyperlink r:id="rId10">
        <w:r>
          <w:rPr>
            <w:color w:val="0000EE"/>
            <w:u w:val="single"/>
          </w:rPr>
          <w:t>https://www.industryintel.com/news/tesco-to-receive-200-tonnes-of-british-strawberries-from-west-sussex-growers-early-harvest-attributed-to-three-weeks-of-sunshine-creates-50-tonne-increase-from-2024-169874617704</w:t>
        </w:r>
      </w:hyperlink>
      <w:r>
        <w:t xml:space="preserve"> - In April 2025, Tesco began receiving 200 tonnes of British-grown strawberries from West Sussex growers, The Summer Berry Company. The early harvest, attributed to nearly three weeks of sunshine, resulted in a 50-tonne increase compared to the same period in 2024. The strawberries, including varieties like Malling Centenary and Fandango, were expected to reach Tesco stores in East and West Sussex, with potential availability in surrounding counties. (</w:t>
      </w:r>
      <w:hyperlink r:id="rId17">
        <w:r>
          <w:rPr>
            <w:color w:val="0000EE"/>
            <w:u w:val="single"/>
          </w:rPr>
          <w:t>industryintel.com</w:t>
        </w:r>
      </w:hyperlink>
      <w:r>
        <w:t>)</w:t>
      </w:r>
      <w:r/>
    </w:p>
    <w:p>
      <w:pPr>
        <w:pStyle w:val="ListNumber"/>
        <w:spacing w:line="240" w:lineRule="auto"/>
        <w:ind w:left="720"/>
      </w:pPr>
      <w:r/>
      <w:hyperlink r:id="rId11">
        <w:r>
          <w:rPr>
            <w:color w:val="0000EE"/>
            <w:u w:val="single"/>
          </w:rPr>
          <w:t>https://www.freshplaza.com/europe/article/9723327/early-british-strawberries-arrive-after-warm-spring-weather/</w:t>
        </w:r>
      </w:hyperlink>
      <w:r>
        <w:t xml:space="preserve"> - Following nearly three weeks of warm, sunny weather, the first commercial quantities of British-grown strawberries for 2025 began arriving in Tesco stores in April. The early harvest, led by The Summer Berry Company in Colworth, West Sussex, produced nearly 200 tonnes of strawberries—around 50 tonnes more than the same period last year. These strawberries, including varieties like Malling Centenary and Fandango, were expected to be available in Tesco stores in East and West Sussex, with potential availability in surrounding areas. (</w:t>
      </w:r>
      <w:hyperlink r:id="rId18">
        <w:r>
          <w:rPr>
            <w:color w:val="0000EE"/>
            <w:u w:val="single"/>
          </w:rPr>
          <w:t>freshplaza.com</w:t>
        </w:r>
      </w:hyperlink>
      <w:r>
        <w:t>)</w:t>
      </w:r>
      <w:r/>
    </w:p>
    <w:p>
      <w:pPr>
        <w:pStyle w:val="ListNumber"/>
        <w:spacing w:line="240" w:lineRule="auto"/>
        <w:ind w:left="720"/>
      </w:pPr>
      <w:r/>
      <w:hyperlink r:id="rId12">
        <w:r>
          <w:rPr>
            <w:color w:val="0000EE"/>
            <w:u w:val="single"/>
          </w:rPr>
          <w:t>https://www.freshfruitportal.com/news/2025/04/16/warm-weather-boosts-commercial-volumes-of-uk-strawberries/</w:t>
        </w:r>
      </w:hyperlink>
      <w:r>
        <w:t xml:space="preserve"> - In April 2025, nearly three weeks of sunshine led to the first commercial quantities of British-grown strawberries being harvested. The strawberries, produced by The Summer Berry Company in Colworth, West Sussex, were expected to arrive in Tesco stores in time for Easter. The early harvest resulted in approximately 440,000 pounds of strawberries—around 110,000 pounds more than the same period last year. These strawberries, including varieties like Malling Centenary and Fandango, were expected to be available in Tesco stores in East and West Sussex, with potential availability in neighboring counties. (</w:t>
      </w:r>
      <w:hyperlink r:id="rId19">
        <w:r>
          <w:rPr>
            <w:color w:val="0000EE"/>
            <w:u w:val="single"/>
          </w:rPr>
          <w:t>freshfruitportal.com</w:t>
        </w:r>
      </w:hyperlink>
      <w:r>
        <w:t>)</w:t>
      </w:r>
      <w:r/>
    </w:p>
    <w:p>
      <w:pPr>
        <w:pStyle w:val="ListNumber"/>
        <w:spacing w:line="240" w:lineRule="auto"/>
        <w:ind w:left="720"/>
      </w:pPr>
      <w:r/>
      <w:hyperlink r:id="rId13">
        <w:r>
          <w:rPr>
            <w:color w:val="0000EE"/>
            <w:u w:val="single"/>
          </w:rPr>
          <w:t>https://www.theguardian.com/business/article/2024/jul/28/strawberry-yields-wet-then-warm-weather-leads-to-bumper-uk-harvest</w:t>
        </w:r>
      </w:hyperlink>
      <w:r>
        <w:t xml:space="preserve"> - In July 2024, a combination of wet and warm weather conditions led to a bumper UK strawberry harvest. Fruit grower Mansfields reported an extra 40 to 50 tonnes of strawberries per week until the end of August, resulting in big, juicy, and luscious fruits. The increased yield was attributed to the recent spell of warm weather following a rainy and cloudy start to the summer. (</w:t>
      </w:r>
      <w:hyperlink r:id="rId20">
        <w:r>
          <w:rPr>
            <w:color w:val="0000EE"/>
            <w:u w:val="single"/>
          </w:rPr>
          <w:t>theguardian.com</w:t>
        </w:r>
      </w:hyperlink>
      <w:r>
        <w:t>)</w:t>
      </w:r>
      <w:r/>
    </w:p>
    <w:p>
      <w:pPr>
        <w:pStyle w:val="ListNumber"/>
        <w:spacing w:line="240" w:lineRule="auto"/>
        <w:ind w:left="720"/>
      </w:pPr>
      <w:r/>
      <w:hyperlink r:id="rId14">
        <w:r>
          <w:rPr>
            <w:color w:val="0000EE"/>
            <w:u w:val="single"/>
          </w:rPr>
          <w:t>https://www.theguardian.com/business/article/2024/may/10/juice-wimbledon-tennis-fans-may-savour-bigger-strawberries-after-wet-weather</w:t>
        </w:r>
      </w:hyperlink>
      <w:r>
        <w:t xml:space="preserve"> - In May 2024, wet and dark winter conditions delayed the British strawberry season by a fortnight, with the main harvest expected at the end of May. The slower ripening period resulted in unusually large and juicy strawberries, which were anticipated to be available on shelves throughout the summer. The delay allowed flavors to develop as the strawberries grew to become particularly large and juicy. (</w:t>
      </w:r>
      <w:hyperlink r:id="rId21">
        <w:r>
          <w:rPr>
            <w:color w:val="0000EE"/>
            <w:u w:val="single"/>
          </w:rPr>
          <w:t>theguardian.com</w:t>
        </w:r>
      </w:hyperlink>
      <w:r>
        <w:t>)</w:t>
      </w:r>
      <w:r/>
    </w:p>
    <w:p>
      <w:pPr>
        <w:pStyle w:val="ListNumber"/>
        <w:spacing w:line="240" w:lineRule="auto"/>
        <w:ind w:left="720"/>
      </w:pPr>
      <w:r/>
      <w:hyperlink r:id="rId15">
        <w:r>
          <w:rPr>
            <w:color w:val="0000EE"/>
            <w:u w:val="single"/>
          </w:rPr>
          <w:t>https://www.tridge.com/ko/weekly-product-updates/w16-2025-strawberry-weekly-update</w:t>
        </w:r>
      </w:hyperlink>
      <w:r>
        <w:t xml:space="preserve"> - In April 2025, a three-week stretch of sunny weather in southern England triggered an early surge in strawberry production, ensuring British-grown strawberries were available in supermarkets in time for Easter. The Summer Berry Company in West Sussex produced 200 metric tons of strawberries, 50 metric tons more than during the same period last year. The warm days combined with cool nights created ideal growing conditions, resulting in healthy plants and sweet, high-quality fruit. (</w:t>
      </w:r>
      <w:hyperlink r:id="rId22">
        <w:r>
          <w:rPr>
            <w:color w:val="0000EE"/>
            <w:u w:val="single"/>
          </w:rPr>
          <w:t>tridge.com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star.co.uk/news/latest-news/perfect-uk-weather-sparks-bumper-35275253" TargetMode="External"/><Relationship Id="rId10" Type="http://schemas.openxmlformats.org/officeDocument/2006/relationships/hyperlink" Target="https://www.industryintel.com/news/tesco-to-receive-200-tonnes-of-british-strawberries-from-west-sussex-growers-early-harvest-attributed-to-three-weeks-of-sunshine-creates-50-tonne-increase-from-2024-169874617704" TargetMode="External"/><Relationship Id="rId11" Type="http://schemas.openxmlformats.org/officeDocument/2006/relationships/hyperlink" Target="https://www.freshplaza.com/europe/article/9723327/early-british-strawberries-arrive-after-warm-spring-weather/" TargetMode="External"/><Relationship Id="rId12" Type="http://schemas.openxmlformats.org/officeDocument/2006/relationships/hyperlink" Target="https://www.freshfruitportal.com/news/2025/04/16/warm-weather-boosts-commercial-volumes-of-uk-strawberries/" TargetMode="External"/><Relationship Id="rId13" Type="http://schemas.openxmlformats.org/officeDocument/2006/relationships/hyperlink" Target="https://www.theguardian.com/business/article/2024/jul/28/strawberry-yields-wet-then-warm-weather-leads-to-bumper-uk-harvest" TargetMode="External"/><Relationship Id="rId14" Type="http://schemas.openxmlformats.org/officeDocument/2006/relationships/hyperlink" Target="https://www.theguardian.com/business/article/2024/may/10/juice-wimbledon-tennis-fans-may-savour-bigger-strawberries-after-wet-weather" TargetMode="External"/><Relationship Id="rId15" Type="http://schemas.openxmlformats.org/officeDocument/2006/relationships/hyperlink" Target="https://www.tridge.com/ko/weekly-product-updates/w16-2025-strawberry-weekly-update" TargetMode="External"/><Relationship Id="rId16" Type="http://schemas.openxmlformats.org/officeDocument/2006/relationships/hyperlink" Target="https://www.noahwire.com" TargetMode="External"/><Relationship Id="rId17" Type="http://schemas.openxmlformats.org/officeDocument/2006/relationships/hyperlink" Target="https://www.industryintel.com/news/tesco-to-receive-200-tonnes-of-british-strawberries-from-west-sussex-growers-early-harvest-attributed-to-three-weeks-of-sunshine-creates-50-tonne-increase-from-2024-169874617704?utm_source=openai" TargetMode="External"/><Relationship Id="rId18" Type="http://schemas.openxmlformats.org/officeDocument/2006/relationships/hyperlink" Target="https://www.freshplaza.com/europe/article/9723327/early-british-strawberries-arrive-after-warm-spring-weather/?utm_source=openai" TargetMode="External"/><Relationship Id="rId19" Type="http://schemas.openxmlformats.org/officeDocument/2006/relationships/hyperlink" Target="https://www.freshfruitportal.com/news/2025/04/16/warm-weather-boosts-commercial-volumes-of-uk-strawberries/?utm_source=openai" TargetMode="External"/><Relationship Id="rId20" Type="http://schemas.openxmlformats.org/officeDocument/2006/relationships/hyperlink" Target="https://www.theguardian.com/business/article/2024/jul/28/strawberry-yields-wet-then-warm-weather-leads-to-bumper-uk-harvest?utm_source=openai" TargetMode="External"/><Relationship Id="rId21" Type="http://schemas.openxmlformats.org/officeDocument/2006/relationships/hyperlink" Target="https://www.theguardian.com/business/article/2024/may/10/juice-wimbledon-tennis-fans-may-savour-bigger-strawberries-after-wet-weather?utm_source=openai" TargetMode="External"/><Relationship Id="rId22" Type="http://schemas.openxmlformats.org/officeDocument/2006/relationships/hyperlink" Target="https://www.tridge.com/ko/weekly-product-updates/w16-2025-strawberry-weekly-update?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