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Fare evasion on UK trains escalates with violence and legal upheaval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Britain's railway network, fare dodging has become a deeply ingrained issue, with many passengers brazenly opting to travel without purchasing a ticket. While some evade detection through illegal practices, others are caught red-handed by revenue protection officers whose job is to enforce fare compliance. These officers face various forms of defiance, from passengers attempting to push through barriers to outright violence when confronted.</w:t>
      </w:r>
      <w:r/>
    </w:p>
    <w:p>
      <w:r/>
      <w:r>
        <w:t>An alarming trend has emerged, as a new Channel 5 documentary, “Fare Dodgers: At War with the Law,” illustrates the extent of this problem. The show reveals a range of tactics used by fare evaders, including the notorious barrier pushers who employ deceitful methods to gain access without payment. These methods include either slipping through wider gates, designed for individuals who need assistance, or closely tailing legitimate passengers as they swipe their tickets.</w:t>
      </w:r>
      <w:r/>
    </w:p>
    <w:p>
      <w:r/>
      <w:r>
        <w:t>Dramatic incidents captured on video detail encounters at stations like Kingston in South West London, a noted hotspot for fare dodgers. In one instance, a man, frustrated by the gate’s refusal to let him in, resorted to physical violence against a member of station security—a stark representation of the aggression that can arise in these encounters. The situation escalated to the point where British Transport Police officers were called to intervene, but even then, violence was met with sporadic resistance, including spitting at officers.</w:t>
      </w:r>
      <w:r/>
    </w:p>
    <w:p>
      <w:r/>
      <w:r>
        <w:t>Despite these aggressive confrontations, the enforcement actions often culminate in minimal consequences for the perpetrators. A representative from South Western Railway noted that while their revenue protection efforts recouped £3.4million last year, many cases are closed due to a legal system that sometimes prioritises expediency over justice.</w:t>
      </w:r>
      <w:r/>
    </w:p>
    <w:p>
      <w:r/>
      <w:r>
        <w:t>The issue of fare evasion is not isolated, with many passengers employing sophisticated ruses to avoid paying the full fare. For instance, the purchase of short or "doughnut" tickets—whereby someone buys cheap tickets for parts of a journey—allows individuals to circumvent the higher costs associated with travelling longer distances. Some fare dodgers have managed to amass debts totaling thousands by operating under this fraudulent system, leading to significant losses for the rail operators, estimated at £240 million annually.</w:t>
      </w:r>
      <w:r/>
    </w:p>
    <w:p>
      <w:r/>
      <w:r>
        <w:t>In a parallel with weaknesses in enforcement processes, recent legal developments have shaken passenger confidence in the system. A judge ruled that several UK train operators had unlawfully prosecuted as many as 75,000 passengers, due to the inappropriate application of the Single Justice Procedure. This procedure, designed for minor offenses, was found to be misapplied in fare evasion cases, raising serious questions about the practices of train companies. The Department for Transport is thus tasked with rectifying these convictions and ensuring that affected individuals are refunded.</w:t>
      </w:r>
      <w:r/>
    </w:p>
    <w:p>
      <w:r/>
      <w:r>
        <w:t>Moreover, the ongoing pursuit of fare evasion has led Transport for London to introduce new measures aimed at reducing evasion rates to 1.5% or less by 2030. This goal is part of a broader strategy that includes expanding investigation teams and employing advanced data analysis techniques to track and apprehend prolific fare dodgers.</w:t>
      </w:r>
      <w:r/>
    </w:p>
    <w:p>
      <w:r/>
      <w:r>
        <w:t xml:space="preserve">As the landscape of fare enforcement evolves, the balance between deterrence and fairness remains an ongoing challenge. Initiatives from significant stakeholders, such as the ongoing review initiated by Transport Secretary Louise Haigh targeting complex ticketing systems, aim to encourage honest travel while still tackling those who deliberately exploit loopholes for financial gain. The series of steps being taken, from increased fines to the gradual introduction of surveillance technology, exemplifies a commitment to combatting fare evasion more effectively. However, cases of significant manipulation—whether through ticket fraud or misuse of concession cards—persist, underscoring the complexity of addressing this widespread issue. </w:t>
      </w:r>
      <w:r/>
    </w:p>
    <w:p>
      <w:r/>
      <w:r>
        <w:t xml:space="preserve">As illustrated in the documentary, fare dodging is not merely a financial crime but a manifestation of broader social attitudes towards compliance and accountability in public transport. It remains to be seen how these multifaceted strategies will unfold as the railway system adapts to new realities of fare evasion and enforcement.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https://www.dailymail.co.uk/news/article-14742375/Fare-dodgers-commuters-attack-police-staff-barge-barriers.html?ns_mchannel=rss&amp;ns_campaign=1490&amp;ito=1490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https://www.ft.com/content/aa06fe5f-97ca-485d-839d-9084c24ac872</w:t>
        </w:r>
      </w:hyperlink>
      <w:r>
        <w:t xml:space="preserve"> - In November 2024, UK Transport Secretary Louise Haigh initiated a review into how train operators handle fare evasion, following reports of disproportionate prosecutions for minor ticketing errors. The review aims to assess when prosecutions are appropriate, emphasizing that genuine mistakes should not lead to criminal charges. This move responds to concerns over harsh actions by some train companies, which range from issuing fines to court prosecutions resulting in criminal records. The review also addresses issues stemming from the UK's complex ticketing system, which the government aims to simplify. Fare evasion remains a significant issue, with losses estimated at £240 million annually. Haigh reiterated the need to balance combating deliberate fare-dodging with fair treatment of passengers. Her plans to renationalize railways are underway, with further legislative reforms expected. (</w:t>
      </w:r>
      <w:hyperlink r:id="rId16">
        <w:r>
          <w:rPr>
            <w:color w:val="0000EE"/>
            <w:u w:val="single"/>
          </w:rPr>
          <w:t>ft.com</w:t>
        </w:r>
      </w:hyperlink>
      <w:r>
        <w:t>)</w:t>
      </w:r>
      <w:r/>
    </w:p>
    <w:p>
      <w:pPr>
        <w:pStyle w:val="ListNumber"/>
        <w:spacing w:line="240" w:lineRule="auto"/>
        <w:ind w:left="720"/>
      </w:pPr>
      <w:r/>
      <w:hyperlink r:id="rId11">
        <w:r>
          <w:rPr>
            <w:color w:val="0000EE"/>
            <w:u w:val="single"/>
          </w:rPr>
          <w:t>https://www.ft.com/content/e67ba1c9-1c79-415a-93c8-efe43d5c39a6</w:t>
        </w:r>
      </w:hyperlink>
      <w:r>
        <w:t xml:space="preserve"> - A judge ruled that six UK train operators wrongfully prosecuted up to 75,000 passengers for fare evasion, rendering these convictions invalid. Avanti West Coast, TransPennine Express, Great Western Railway, Merseyrail, Northern, and Greater Anglia used an unlawful "fast track" justice procedure, the Single Justice Procedure (SJP), to prosecute fare evaders. This procedure, designed for low-level offenses adjudicated privately by magistrates, was improperly applied to offenses under the 1889 Regulation of Railways Act. Judge Paul Goldspring acknowledged the invalidity of these prosecutions and emphasized the need to refund fines and overturn convictions. The Department for Transport and HM Courts &amp; Tribunals Service are tasked with tracing affected individuals. The train operators involved, except for Northern and Greater Anglia, have not yet commented on the issue. (</w:t>
      </w:r>
      <w:hyperlink r:id="rId17">
        <w:r>
          <w:rPr>
            <w:color w:val="0000EE"/>
            <w:u w:val="single"/>
          </w:rPr>
          <w:t>ft.com</w:t>
        </w:r>
      </w:hyperlink>
      <w:r>
        <w:t>)</w:t>
      </w:r>
      <w:r/>
    </w:p>
    <w:p>
      <w:pPr>
        <w:pStyle w:val="ListNumber"/>
        <w:spacing w:line="240" w:lineRule="auto"/>
        <w:ind w:left="720"/>
      </w:pPr>
      <w:r/>
      <w:hyperlink r:id="rId14">
        <w:r>
          <w:rPr>
            <w:color w:val="0000EE"/>
            <w:u w:val="single"/>
          </w:rPr>
          <w:t>https://tfl.gov.uk/info-for/media/press-releases/2025/april/tfl-introduces-new-measures-to-halve-fare-evasion-across-all-tfl-services</w:t>
        </w:r>
      </w:hyperlink>
      <w:r>
        <w:t xml:space="preserve"> - In April 2025, Transport for London (TfL) announced a new strategy to combat fare evasion, aiming to reduce the rate across all TfL services to 1.5% or less by 2030. The plan includes expanding the team of professional investigators to target the most prolific fare evaders, utilizing advanced technology and data analysis. This approach builds on recent successes on the London Underground and will extend to the Elizabeth line and London Overground. TfL's efforts also focus on preventing contactless fare evasion and fraud, with increased enforcement activity across the network. The strategy aims to ensure that fare evaders face the consequences of their actions, protecting fare-paying customers and taxpayers. (</w:t>
      </w:r>
      <w:hyperlink r:id="rId18">
        <w:r>
          <w:rPr>
            <w:color w:val="0000EE"/>
            <w:u w:val="single"/>
          </w:rPr>
          <w:t>tfl.gov.uk</w:t>
        </w:r>
      </w:hyperlink>
      <w:r>
        <w:t>)</w:t>
      </w:r>
      <w:r/>
    </w:p>
    <w:p>
      <w:pPr>
        <w:pStyle w:val="ListNumber"/>
        <w:spacing w:line="240" w:lineRule="auto"/>
        <w:ind w:left="720"/>
      </w:pPr>
      <w:r/>
      <w:hyperlink r:id="rId12">
        <w:r>
          <w:rPr>
            <w:color w:val="0000EE"/>
            <w:u w:val="single"/>
          </w:rPr>
          <w:t>https://www.theguardian.com/business/2022/oct/27/fines-fare-dodging-trains-rise-evasion-taxpayers-england</w:t>
        </w:r>
      </w:hyperlink>
      <w:r>
        <w:t xml:space="preserve"> - In October 2022, the UK government announced an increase in fines for passengers caught fare evading on trains, raising the penalty from £20 to £100. The new fine, effective from January 2023, aligns with penalties on other transport services, such as the £80 fine on Transport for London (TfL) services. The Department for Transport stated that the crackdown aims to reduce the cost of fare evasion to taxpayers, estimated at £240 million annually, and to fund a more sustainable and modernized service. The increased fines are part of broader efforts to deter fare evasion and ensure that revenue is reinvested into improving passenger services. (</w:t>
      </w:r>
      <w:hyperlink r:id="rId19">
        <w:r>
          <w:rPr>
            <w:color w:val="0000EE"/>
            <w:u w:val="single"/>
          </w:rPr>
          <w:t>theguardian.com</w:t>
        </w:r>
      </w:hyperlink>
      <w:r>
        <w:t>)</w:t>
      </w:r>
      <w:r/>
    </w:p>
    <w:p>
      <w:pPr>
        <w:pStyle w:val="ListNumber"/>
        <w:spacing w:line="240" w:lineRule="auto"/>
        <w:ind w:left="720"/>
      </w:pPr>
      <w:r/>
      <w:hyperlink r:id="rId13">
        <w:r>
          <w:rPr>
            <w:color w:val="0000EE"/>
            <w:u w:val="single"/>
          </w:rPr>
          <w:t>https://news.sky.com/story/hundreds-of-train-fare-evasion-cases-quashed-after-unlawful-prosecutions-13298794</w:t>
        </w:r>
      </w:hyperlink>
      <w:r>
        <w:t xml:space="preserve"> - In January 2025, hundreds of train fare evasion cases were quashed after being prosecuted unlawfully. A judge ruled that railway companies had used the controversial Single Justice Procedure (SJP) inappropriately for fare evasion cases under the Regulation of Railways Act 1889. The SJP, introduced in 2015 for minor offenses, was not permitted for these specific cases. This ruling led to the invalidation of numerous convictions and highlighted the need for proper legal procedures in fare evasion prosecutions. (</w:t>
      </w:r>
      <w:hyperlink r:id="rId20">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375/Fare-dodgers-commuters-attack-police-staff-barge-barriers.html?ns_mchannel=rss&amp;ns_campaign=1490&amp;ito=1490" TargetMode="External"/><Relationship Id="rId10" Type="http://schemas.openxmlformats.org/officeDocument/2006/relationships/hyperlink" Target="https://www.ft.com/content/aa06fe5f-97ca-485d-839d-9084c24ac872" TargetMode="External"/><Relationship Id="rId11" Type="http://schemas.openxmlformats.org/officeDocument/2006/relationships/hyperlink" Target="https://www.ft.com/content/e67ba1c9-1c79-415a-93c8-efe43d5c39a6" TargetMode="External"/><Relationship Id="rId12" Type="http://schemas.openxmlformats.org/officeDocument/2006/relationships/hyperlink" Target="https://www.theguardian.com/business/2022/oct/27/fines-fare-dodging-trains-rise-evasion-taxpayers-england" TargetMode="External"/><Relationship Id="rId13" Type="http://schemas.openxmlformats.org/officeDocument/2006/relationships/hyperlink" Target="https://news.sky.com/story/hundreds-of-train-fare-evasion-cases-quashed-after-unlawful-prosecutions-13298794" TargetMode="External"/><Relationship Id="rId14" Type="http://schemas.openxmlformats.org/officeDocument/2006/relationships/hyperlink" Target="https://tfl.gov.uk/info-for/media/press-releases/2025/april/tfl-introduces-new-measures-to-halve-fare-evasion-across-all-tfl-services" TargetMode="External"/><Relationship Id="rId15" Type="http://schemas.openxmlformats.org/officeDocument/2006/relationships/hyperlink" Target="https://www.noahwire.com" TargetMode="External"/><Relationship Id="rId16" Type="http://schemas.openxmlformats.org/officeDocument/2006/relationships/hyperlink" Target="https://www.ft.com/content/aa06fe5f-97ca-485d-839d-9084c24ac872?utm_source=openai" TargetMode="External"/><Relationship Id="rId17" Type="http://schemas.openxmlformats.org/officeDocument/2006/relationships/hyperlink" Target="https://www.ft.com/content/e67ba1c9-1c79-415a-93c8-efe43d5c39a6?utm_source=openai" TargetMode="External"/><Relationship Id="rId18" Type="http://schemas.openxmlformats.org/officeDocument/2006/relationships/hyperlink" Target="https://tfl.gov.uk/info-for/media/press-releases/2025/april/tfl-introduces-new-measures-to-halve-fare-evasion-across-all-tfl-services?utm_source=openai" TargetMode="External"/><Relationship Id="rId19" Type="http://schemas.openxmlformats.org/officeDocument/2006/relationships/hyperlink" Target="https://www.theguardian.com/business/2022/oct/27/fines-fare-dodging-trains-rise-evasion-taxpayers-england?utm_source=openai" TargetMode="External"/><Relationship Id="rId20" Type="http://schemas.openxmlformats.org/officeDocument/2006/relationships/hyperlink" Target="https://news.sky.com/story/hundreds-of-train-fare-evasion-cases-quashed-after-unlawful-prosecutions-1329879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