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and Carrie Johnson introduce newborn Poppy with outing to B&amp;M amid family milestone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Johnson and his wife, Carrie Johnson, recently welcomed their newest family member, Poppy Eliza Josephine Johnson, affectionately known as 'Pops.' The couple shared a heartwarming moment taking their one-week-old daughter to what they affectionately label their “favourite shop” — B&amp;M, a popular bargain home goods retailer. Carrie Johnson posted a photograph on her Instagram story, capturing a tender scene of Boris cradling the newborn, with the overlay text announcing Pops’s introduction to their beloved shopping venue.</w:t>
      </w:r>
      <w:r/>
    </w:p>
    <w:p>
      <w:r/>
      <w:r>
        <w:t xml:space="preserve">The couple reside in Brightwell-cum-Sotwell, Oxfordshire, having made headlines earlier this year for purchasing a grade II listed property for £3.8 million. Their home is reputedly equipped with spacious living arrangements, boasting nine bedrooms, which underscores their commitment to family life. The Johnsons have shown a penchant for the down-to-earth; in May 2024, Boris was spotted at a B&amp;M branch in Didcot, leaving with shopping in hand, an encounter that caught the attention of fellow shoppers. One remarked on his choice of transport, a green Toyota Previa, noting that it was unexpected for someone of his former rank. </w:t>
      </w:r>
      <w:r/>
    </w:p>
    <w:p>
      <w:r/>
      <w:r>
        <w:t>The birth of Poppy adds to the couple’s growing family, which now includes two older siblings: Wilfred, born in April 2020, and Romy, whose arrival was announced in December 2021. Carrie Johnson expressed her gratitude towards the NHS maternity team after Poppy's birth, stating that they were “all very smitten” with their new addition. This theme of familial joy punctuates their public narrative, especially as they navigate life after Boris’s turbulent tenure as Prime Minister, marked significantly by both personal milestones and political scrutiny.</w:t>
      </w:r>
      <w:r/>
    </w:p>
    <w:p>
      <w:r/>
      <w:r>
        <w:t xml:space="preserve">The Johnsons’ ability to engage with everyday life, evidenced by their preference for a local bargain shop, does seem to resonate with the public. However, glimpses into their family life also raise questions about the juxtaposition of luxury and commonality, particularly in the context of their recent high-profile purchases and Boris's previous government responsibilities during a time of national crisis. As the family adjusts to life with three children amid their picturesque Oxfordshire surroundings, one cannot help but reflect on the balance between public life and personal tranquility that they aim to achieve in the months ahead. </w:t>
      </w:r>
      <w:r/>
    </w:p>
    <w:p>
      <w:r/>
      <w:r>
        <w:t xml:space="preserve">In navigating this new chapter, the couple illustrates a more relatable side of their lives. Their choice of activities, such as visiting B&amp;M, endeavours to soften their public image, highlighting a desire to immerse themselves in the everyday realities faced by many families across the country. As they embrace parenthood once again, it remains to be seen how they will balance their roles within the public eye while nurturing their growing family.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https://www.express.co.uk/news/uk/2061312/boris-johnson-carrie-johnson-new-baby-b-and-m</w:t>
        </w:r>
      </w:hyperlink>
      <w:r>
        <w:t xml:space="preserve"> - Please view link - unable to able to access data</w:t>
      </w:r>
      <w:r/>
    </w:p>
    <w:p>
      <w:pPr>
        <w:pStyle w:val="ListNumber"/>
        <w:spacing w:line="240" w:lineRule="auto"/>
        <w:ind w:left="720"/>
      </w:pPr>
      <w:r/>
      <w:hyperlink r:id="rId9">
        <w:r>
          <w:rPr>
            <w:color w:val="0000EE"/>
            <w:u w:val="single"/>
          </w:rPr>
          <w:t>https://www.express.co.uk/news/uk/2061312/boris-johnson-carrie-johnson-new-baby-b-and-m</w:t>
        </w:r>
      </w:hyperlink>
      <w:r>
        <w:t xml:space="preserve"> - Boris and Carrie Johnson were photographed taking their daughter, Poppy Eliza Josephine Johnson, to their favourite shop, B&amp;M, in Oxfordshire. Carrie shared the image on Instagram, captioning it: 'Introducing Pops to our favourite shop.' This isn't the first time the former Prime Minister has been spotted shopping at B&amp;M in May 2024, he was seen in the Didcot branch, leaving with a bag of shopping in hand. A fellow shopper noted his arrival in a green Toyota Previa people carrier, remarking on the unexpected choice of vehicle for someone of his stature.</w:t>
      </w:r>
      <w:r/>
    </w:p>
    <w:p>
      <w:pPr>
        <w:pStyle w:val="ListNumber"/>
        <w:spacing w:line="240" w:lineRule="auto"/>
        <w:ind w:left="720"/>
      </w:pPr>
      <w:r/>
      <w:hyperlink r:id="rId10">
        <w:r>
          <w:rPr>
            <w:color w:val="0000EE"/>
            <w:u w:val="single"/>
          </w:rPr>
          <w:t>https://www.bbc.com/news/uk-politics-66165003</w:t>
        </w:r>
      </w:hyperlink>
      <w:r>
        <w:t xml:space="preserve"> - Boris and Carrie Johnson announced the birth of their third child, a son named Frank Alfred Odysseus Johnson, born on 5 July 2023. The new baby joins their son Wilfred and daughter Romy. Carrie Johnson shared the news on Instagram, expressing immense gratitude to the NHS maternity team at UCLH and noting that the family is 'all very smitten.'</w:t>
      </w:r>
      <w:r/>
    </w:p>
    <w:p>
      <w:pPr>
        <w:pStyle w:val="ListNumber"/>
        <w:spacing w:line="240" w:lineRule="auto"/>
        <w:ind w:left="720"/>
      </w:pPr>
      <w:r/>
      <w:hyperlink r:id="rId11">
        <w:r>
          <w:rPr>
            <w:color w:val="0000EE"/>
            <w:u w:val="single"/>
          </w:rPr>
          <w:t>https://www.theguardian.com/politics/2023/jul/11/carrie-boris-johnson-announce-birth-baby-boy-frank</w:t>
        </w:r>
      </w:hyperlink>
      <w:r>
        <w:t xml:space="preserve"> - Carrie and Boris Johnson announced the birth of their third child, a son named Frank Alfred Odysseus Johnson, born on 5 July 2023. Carrie Johnson shared the news on Instagram, expressing immense gratitude to the NHS maternity team at UCLH and noting that the family is 'all very smitten.'</w:t>
      </w:r>
      <w:r/>
    </w:p>
    <w:p>
      <w:pPr>
        <w:pStyle w:val="ListNumber"/>
        <w:spacing w:line="240" w:lineRule="auto"/>
        <w:ind w:left="720"/>
      </w:pPr>
      <w:r/>
      <w:hyperlink r:id="rId12">
        <w:r>
          <w:rPr>
            <w:color w:val="0000EE"/>
            <w:u w:val="single"/>
          </w:rPr>
          <w:t>https://www.theguardian.com/politics/2021/dec/09/boris-and-carrie-johnson-announce-birth-of-baby-girl</w:t>
        </w:r>
      </w:hyperlink>
      <w:r>
        <w:t xml:space="preserve"> - Boris and Carrie Johnson announced the birth of their second child, a daughter named Romy Iris Charlotte Johnson, born on 9 December 2021. The couple revealed the name, with 'Romy' after Carrie's aunt Rosemary, 'Iris' meaning rainbow in Greek, and 'Charlotte' after Boris's late mother. The announcement came amid a tumultuous week for the Prime Minister, who was facing investigations into alleged lockdown-breaking parties in Downing Street.</w:t>
      </w:r>
      <w:r/>
    </w:p>
    <w:p>
      <w:pPr>
        <w:pStyle w:val="ListNumber"/>
        <w:spacing w:line="240" w:lineRule="auto"/>
        <w:ind w:left="720"/>
      </w:pPr>
      <w:r/>
      <w:hyperlink r:id="rId13">
        <w:r>
          <w:rPr>
            <w:color w:val="0000EE"/>
            <w:u w:val="single"/>
          </w:rPr>
          <w:t>https://www.mirror.co.uk/news/uk-news/breaking-boris-johnson-carrie-welcome-30411405</w:t>
        </w:r>
      </w:hyperlink>
      <w:r>
        <w:t xml:space="preserve"> - Carrie and Boris Johnson welcomed their third child together, a son named Frank Alfred Odysseus Johnson, born on 5 July 2023. The couple had previously announced Carrie's pregnancy in May 2023, revealing she was eight months pregnant at the time. The new arrival joins their other children, Wilfred and Romy. The announcement was made via an Instagram post by Carrie Johnson.</w:t>
      </w:r>
      <w:r/>
    </w:p>
    <w:p>
      <w:pPr>
        <w:pStyle w:val="ListNumber"/>
        <w:spacing w:line="240" w:lineRule="auto"/>
        <w:ind w:left="720"/>
      </w:pPr>
      <w:r/>
      <w:hyperlink r:id="rId14">
        <w:r>
          <w:rPr>
            <w:color w:val="0000EE"/>
            <w:u w:val="single"/>
          </w:rPr>
          <w:t>https://www.theguardian.com/uk-news/2023/may/19/boris-and-carrie-johnson-expecting-third-child-with-due-date-in-just-a-few-weeks</w:t>
        </w:r>
      </w:hyperlink>
      <w:r>
        <w:t xml:space="preserve"> - Carrie Johnson announced that she and Boris Johnson are expecting their third child, with the expected delivery date just weeks away. The couple already have two children together: Wilfred, born in April 2020, and Romy, born in December 2021. The announcement came after the couple moved into a £4 million house in Oxfordshire, which has nine bedrooms and a moat.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312/boris-johnson-carrie-johnson-new-baby-b-and-m" TargetMode="External"/><Relationship Id="rId10" Type="http://schemas.openxmlformats.org/officeDocument/2006/relationships/hyperlink" Target="https://www.bbc.com/news/uk-politics-66165003" TargetMode="External"/><Relationship Id="rId11" Type="http://schemas.openxmlformats.org/officeDocument/2006/relationships/hyperlink" Target="https://www.theguardian.com/politics/2023/jul/11/carrie-boris-johnson-announce-birth-baby-boy-frank" TargetMode="External"/><Relationship Id="rId12" Type="http://schemas.openxmlformats.org/officeDocument/2006/relationships/hyperlink" Target="https://www.theguardian.com/politics/2021/dec/09/boris-and-carrie-johnson-announce-birth-of-baby-girl" TargetMode="External"/><Relationship Id="rId13" Type="http://schemas.openxmlformats.org/officeDocument/2006/relationships/hyperlink" Target="https://www.mirror.co.uk/news/uk-news/breaking-boris-johnson-carrie-welcome-30411405" TargetMode="External"/><Relationship Id="rId14" Type="http://schemas.openxmlformats.org/officeDocument/2006/relationships/hyperlink" Target="https://www.theguardian.com/uk-news/2023/may/19/boris-and-carrie-johnson-expecting-third-child-with-due-date-in-just-a-few-week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