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Families in Belfast demand urgent reform as sex offender clusters drive community unrest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Families living near a notorious apartment complex on Ormeau Road in Belfast are expressing deep frustration and concern over the erratic behaviour and ongoing clashes involving residents, many of whom are convicted sex offenders. The increasing incidents of violence and misconduct have left local families feeling unsafe in their own homes, leading to heightened anxiety within the community.</w:t>
      </w:r>
      <w:r/>
    </w:p>
    <w:p>
      <w:r/>
      <w:r>
        <w:t xml:space="preserve">According to reports, the controversy surrounding this apartment complex is not an isolated incident; rather, it highlights a broader issue regarding the clustering of sex offenders in Northern Ireland. The Democratic Unionist Party (DUP) has voiced alarm at the concentration of over 1,200 registered sex offenders residing in communities across the region, particularly in areas such as south and east Belfast. The party contends that this clustering presents significant risks to public safety and has called for urgent reforms to the housing system used for these individuals. </w:t>
      </w:r>
      <w:r/>
    </w:p>
    <w:p>
      <w:r/>
      <w:r>
        <w:t>Community pushback against the housing of sex offenders has been particularly pronounced in various parts of Belfast. Residents of Ardenlee Avenue, for example, have staged daily protests after a sex offender was placed near local schools and young families. Supported by advocacy groups like the Child Online Protection Enforcers, these residents are demanding that the authorities remove the offender and halt future placements nearby. Such protests echo a similar outcry from over 300 residents in central Belfast back in 2006, when they demonstrated against the housing of sex offenders at a local hostel, fearing for the safety of their families.</w:t>
      </w:r>
      <w:r/>
    </w:p>
    <w:p>
      <w:r/>
      <w:r>
        <w:t>There is a growing sentiment among the public that sex offenders are being “dumped” into areas populated by vulnerable families. Councillor Barry Monteith of Mid Ulster recently raised concerns about child sex offenders being housed in accommodation close to young children, stating that he has received numerous complaints from residents who feel this practice significantly heightens community anxiety. The persistent unease about safety is driving families to seek more protective measures from local authorities.</w:t>
      </w:r>
      <w:r/>
    </w:p>
    <w:p>
      <w:r/>
      <w:r>
        <w:t xml:space="preserve">In light of this mounting concern, calls for more rigorous oversight and a strategic approach to housing convicted sex offenders are growing louder. Residents are urging not only the removal of offenders from their communities but are also advocating for a comprehensive review of the policies that dictate where these individuals can live. The ongoing outcry reflects a critical intersection of public safety and community rights, raising questions about how best to manage the reintegration of offenders while ensuring the peace of mind for residents. </w:t>
      </w:r>
      <w:r/>
    </w:p>
    <w:p>
      <w:r/>
      <w:r>
        <w:t>As local communities continue to grapple with the realities of living in close proximity to convicted sex offenders, the challenge remains: how to balance rehabilitation with the essential right of families to feel safe in their own homes.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https://m.belfasttelegraph.co.uk/sunday-life/news/families-fed-up-after-fights-between-feuding-sex-offenders-at-notorious-belfast-complex/a917897352.html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https://www.belfasttelegraph.co.uk/news/northern-ireland/clusters-of-sex-offenders-living-in-midst-of-northern-irelands-communities-dup/31003961.html</w:t>
        </w:r>
      </w:hyperlink>
      <w:r>
        <w:t xml:space="preserve"> - The Democratic Unionist Party (DUP) has raised concerns about the concentration of sex offenders in certain areas of Northern Ireland. They highlight that over 1,200 convicted sex offenders are being managed within local communities, with a significant number residing in south and east Belfast. The DUP warns that this 'clustering' could pose increased risks to the public and calls for an urgent overhaul of the housing system for these individuals.</w:t>
      </w:r>
      <w:r/>
    </w:p>
    <w:p>
      <w:pPr>
        <w:pStyle w:val="ListNumber"/>
        <w:spacing w:line="240" w:lineRule="auto"/>
        <w:ind w:left="720"/>
      </w:pPr>
      <w:r/>
      <w:hyperlink r:id="rId11">
        <w:r>
          <w:rPr>
            <w:color w:val="0000EE"/>
            <w:u w:val="single"/>
          </w:rPr>
          <w:t>https://www.belfastlive.co.uk/news/belfast-news/east-belfast-residents-stage-daily-24304983</w:t>
        </w:r>
      </w:hyperlink>
      <w:r>
        <w:t xml:space="preserve"> - Residents in East Belfast have been staging daily protests over concerns that sex offenders are being housed in their community. The protests are focused on Ardenlee Avenue, where a sex offender has been placed near a local primary school and young families. The community, supported by the Child Online Protection Enforcers group, demands the removal of the offender and assurances that no more will be placed in the area.</w:t>
      </w:r>
      <w:r/>
    </w:p>
    <w:p>
      <w:pPr>
        <w:pStyle w:val="ListNumber"/>
        <w:spacing w:line="240" w:lineRule="auto"/>
        <w:ind w:left="720"/>
      </w:pPr>
      <w:r/>
      <w:hyperlink r:id="rId12">
        <w:r>
          <w:rPr>
            <w:color w:val="0000EE"/>
            <w:u w:val="single"/>
          </w:rPr>
          <w:t>https://www.irishtimes.com/news/belfast-residents-protest-housing-of-sex-offenders-1.794179</w:t>
        </w:r>
      </w:hyperlink>
      <w:r>
        <w:t xml:space="preserve"> - In August 2006, at least 300 residents in central Belfast protested against the housing of sex offenders at a hostel for ex-prisoners. The demonstration, which blocked Dublin Road and Great Victoria Street, was in response to the authorities' decision to house released sex offenders at the hostel, leading to significant public concern and disruption.</w:t>
      </w:r>
      <w:r/>
    </w:p>
    <w:p>
      <w:pPr>
        <w:pStyle w:val="ListNumber"/>
        <w:spacing w:line="240" w:lineRule="auto"/>
        <w:ind w:left="720"/>
      </w:pPr>
      <w:r/>
      <w:hyperlink r:id="rId16">
        <w:r>
          <w:rPr>
            <w:color w:val="0000EE"/>
            <w:u w:val="single"/>
          </w:rPr>
          <w:t>https://www.irishnews.com/news/2018/09/11/news/one-of-two-sex-offenders-beaten-by-vigilantes-in-south-armagh-earlier-is-back-in-court-for-breaching-terms-of-licence-1429198/</w:t>
        </w:r>
      </w:hyperlink>
      <w:r>
        <w:t xml:space="preserve"> - In September 2018, James White, a Category Two sex offender, appeared in court for breaching the terms of his Sexual Offences Prevention Order (SOPO). White had been previously attacked by vigilantes in south Armagh and was found guilty of owning mobile devices without prior approval, leading to a two-year sentence, split between prison and licence.</w:t>
      </w:r>
      <w:r/>
    </w:p>
    <w:p>
      <w:pPr>
        <w:pStyle w:val="ListNumber"/>
        <w:spacing w:line="240" w:lineRule="auto"/>
        <w:ind w:left="720"/>
      </w:pPr>
      <w:r/>
      <w:hyperlink r:id="rId13">
        <w:r>
          <w:rPr>
            <w:color w:val="0000EE"/>
            <w:u w:val="single"/>
          </w:rPr>
          <w:t>https://www.northernirelandworld.com/news/people/mid-ulster-concern-raised-over-child-sex-offenders-allegedly-being-housed-near-families-4855604</w:t>
        </w:r>
      </w:hyperlink>
      <w:r>
        <w:t xml:space="preserve"> - In November 2024, Mid Ulster councillor Barry Monteith raised concerns about child sex offenders being placed in Housing Executive accommodation near families. He reported being inundated with complaints from residents who felt these individuals were being 'dumped' into housing developments close to young families and children, leading to heightened community anxiety.</w:t>
      </w:r>
      <w:r/>
    </w:p>
    <w:p>
      <w:pPr>
        <w:pStyle w:val="ListNumber"/>
        <w:spacing w:line="240" w:lineRule="auto"/>
        <w:ind w:left="720"/>
      </w:pPr>
      <w:r/>
      <w:hyperlink r:id="rId14">
        <w:r>
          <w:rPr>
            <w:color w:val="0000EE"/>
            <w:u w:val="single"/>
          </w:rPr>
          <w:t>https://www.inkl.com/news/ulidia-house-protest-held-in-south-belfast-over-sex-offenders-allegedly-housed-in-flats</w:t>
        </w:r>
      </w:hyperlink>
      <w:r>
        <w:t xml:space="preserve"> - Residents in South Belfast held a protest outside Ulidia House, a block of flats, over allegations that sex offenders were being housed there. The community, after investigating a recent serious assault within the apartments, discovered that at least one convicted paedophile was residing in the building, prompting calls for their removal and assurances against future placements.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sunday-life/news/families-fed-up-after-fights-between-feuding-sex-offenders-at-notorious-belfast-complex/a917897352.html" TargetMode="External"/><Relationship Id="rId10" Type="http://schemas.openxmlformats.org/officeDocument/2006/relationships/hyperlink" Target="https://www.belfasttelegraph.co.uk/news/northern-ireland/clusters-of-sex-offenders-living-in-midst-of-northern-irelands-communities-dup/31003961.html" TargetMode="External"/><Relationship Id="rId11" Type="http://schemas.openxmlformats.org/officeDocument/2006/relationships/hyperlink" Target="https://www.belfastlive.co.uk/news/belfast-news/east-belfast-residents-stage-daily-24304983" TargetMode="External"/><Relationship Id="rId12" Type="http://schemas.openxmlformats.org/officeDocument/2006/relationships/hyperlink" Target="https://www.irishtimes.com/news/belfast-residents-protest-housing-of-sex-offenders-1.794179" TargetMode="External"/><Relationship Id="rId13" Type="http://schemas.openxmlformats.org/officeDocument/2006/relationships/hyperlink" Target="https://www.northernirelandworld.com/news/people/mid-ulster-concern-raised-over-child-sex-offenders-allegedly-being-housed-near-families-4855604" TargetMode="External"/><Relationship Id="rId14" Type="http://schemas.openxmlformats.org/officeDocument/2006/relationships/hyperlink" Target="https://www.inkl.com/news/ulidia-house-protest-held-in-south-belfast-over-sex-offenders-allegedly-housed-in-flats" TargetMode="External"/><Relationship Id="rId15" Type="http://schemas.openxmlformats.org/officeDocument/2006/relationships/hyperlink" Target="https://www.noahwire.com" TargetMode="External"/><Relationship Id="rId16" Type="http://schemas.openxmlformats.org/officeDocument/2006/relationships/hyperlink" Target="https://www.irishnews.com/news/2018/09/11/news/one-of-two-sex-offenders-beaten-by-vigilantes-in-south-armagh-earlier-is-back-in-court-for-breaching-terms-of-licence-14291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