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Scotland enforces ban on single-use disposable vapes to protect youth and environment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Vaping has evolved from a niche activity to a significant part of daily life for millions in just over a decade. While the introduction of e-cigarettes has been pivotal for many in quitting traditional smoking, the broader implications of this trend have raised serious health and environmental concerns. Tomorrow marks a decisive moment in this narrative, with the long-anticipated ban on the sale and supply of single-use disposable vapes coming into force. </w:t>
      </w:r>
      <w:r/>
    </w:p>
    <w:p>
      <w:r/>
      <w:r>
        <w:t>Critics argue that these inexpensive, brightly-packaged devices should never have infiltrated the market so readily. Each year, an astounding 26 million single-use vapes are discarded in Scotland alone, contributing to a visible litter problem across the streets, parks, and communities. The fallout goes beyond mere aesthetics; these disposable vapes represent a burgeoning health crisis for the youth of Scotland. Alarmingly, reports indicate that one in four children aged 11 to 15 have experimented with vaping, raising red flags regarding their long-term health consequences.</w:t>
      </w:r>
      <w:r/>
    </w:p>
    <w:p>
      <w:r/>
      <w:r>
        <w:t>The Daily Record’s "Bin the Vapes" campaign has captured public attention and effectively mobilised support for this ban. The campaign sheds light on the health risks posed to children, who are exposed to the enticing allure of vaping through standalone shops situated alarmingly close to schools. This increasing accessibility has heightened calls for enforcement and heightened regulation to ensure young people are protected from lifelong nicotine addiction.</w:t>
      </w:r>
      <w:r/>
    </w:p>
    <w:p>
      <w:r/>
      <w:r>
        <w:t>The imminent ban is part of a larger framework aimed at establishing a smoke-free generation across the UK, a strategy that resonates deeply within health circles. The UK government’s decision reflects mounting pressure from public health professionals and environmental advocates who contend that the vapourised nicotine industry must be strictly regulated. The fate of single-use vapes is intertwined with broader movements demanding sustained efforts against waste and youth smoking habits.</w:t>
      </w:r>
      <w:r/>
    </w:p>
    <w:p>
      <w:r/>
      <w:r>
        <w:t>Alongside this legislation, other measures will also be considered, including strict limitations on sweet and fruity flavours, plain packaging, and reducing visibility within retail spaces. These strategies are designed to diminish the allure of vaping, particularly for children who might be swayed by enticing marketing tactics. As echoed by the Local Government Association, the urgent need to protect both the environment and children's health cannot be overstated. Single-use e-cigarettes are not only detrimental to personal health but also significantly problematic for our planet.</w:t>
      </w:r>
      <w:r/>
    </w:p>
    <w:p>
      <w:r/>
      <w:r>
        <w:t xml:space="preserve">In light of these developments, there is a palpable sense of relief at the prospect of moving past the era of disposable vapes. If effectively enforced, this ban could mark a turning point in addressing both environmental damage and public health concerns, ensuring that the streets of Scotland are cleared of this blight for good. </w:t>
      </w:r>
      <w:r/>
    </w:p>
    <w:p>
      <w:r/>
      <w:r>
        <w:t>As the government and health advocates rally for a safer, smoke-free future, it remains imperative that the enforcement of these new regulations is strict and comprehensive, paving the way for healthier generations ahead.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https://www.dailyrecord.co.uk/news/scottish-news/good-riddance-single-use-vapes-35315112</w:t>
        </w:r>
      </w:hyperlink>
      <w:r>
        <w:t xml:space="preserve"> - Please view link - unable to able to access data</w:t>
      </w:r>
      <w:r/>
    </w:p>
    <w:p>
      <w:pPr>
        <w:pStyle w:val="ListNumber"/>
        <w:spacing w:line="240" w:lineRule="auto"/>
        <w:ind w:left="720"/>
      </w:pPr>
      <w:r/>
      <w:hyperlink r:id="rId12">
        <w:r>
          <w:rPr>
            <w:color w:val="0000EE"/>
            <w:u w:val="single"/>
          </w:rPr>
          <w:t>https://www.gov.uk/government/news/government-crackdown-on-single-use-vapes</w:t>
        </w:r>
      </w:hyperlink>
      <w:r>
        <w:t xml:space="preserve"> - The UK government has announced a ban on the sale and supply of single-use disposable vapes, effective from 1 June 2025. This decision aims to address environmental concerns, as nearly five million disposable vapes are discarded every week, and to curb the rise in youth vaping, with a quarter of 11-15-year-olds having used a vape last year. The ban is part of a broader strategy to promote a smoke-free generation and reduce nicotine addiction among young people.</w:t>
      </w:r>
      <w:r/>
    </w:p>
    <w:p>
      <w:pPr>
        <w:pStyle w:val="ListNumber"/>
        <w:spacing w:line="240" w:lineRule="auto"/>
        <w:ind w:left="720"/>
      </w:pPr>
      <w:r/>
      <w:hyperlink r:id="rId13">
        <w:r>
          <w:rPr>
            <w:color w:val="0000EE"/>
            <w:u w:val="single"/>
          </w:rPr>
          <w:t>https://www.theguardian.com/society/2024/jan/28/disposable-vapes-ban-uk-curb-youth-vaping</w:t>
        </w:r>
      </w:hyperlink>
      <w:r>
        <w:t xml:space="preserve"> - The UK government plans to ban disposable vapes as part of a nationwide effort to reduce youth vaping. The proposed measures include restricting sweet and fruity flavours, introducing plain packaging, and making displays less visible in shops. These changes are expected to come into effect towards the end of this year or early 2025, aiming to make vaping less appealing to children and protect public health.</w:t>
      </w:r>
      <w:r/>
    </w:p>
    <w:p>
      <w:pPr>
        <w:pStyle w:val="ListNumber"/>
        <w:spacing w:line="240" w:lineRule="auto"/>
        <w:ind w:left="720"/>
      </w:pPr>
      <w:r/>
      <w:hyperlink r:id="rId11">
        <w:r>
          <w:rPr>
            <w:color w:val="0000EE"/>
            <w:u w:val="single"/>
          </w:rPr>
          <w:t>https://www.theguardian.com/society/2023/sep/08/call-for-uk-ban-on-single-use-vapes-as-more-than-5m-discarded-each-week</w:t>
        </w:r>
      </w:hyperlink>
      <w:r>
        <w:t xml:space="preserve"> - Health professionals and environmental groups are calling for a ban on single-use vapes in the UK, citing concerns over environmental damage and the rise in youth vaping. Over five million disposable vapes are discarded each week, contributing to significant waste and pollution. The calls for action come amid growing evidence of the harmful impact of these products on both the environment and public health.</w:t>
      </w:r>
      <w:r/>
    </w:p>
    <w:p>
      <w:pPr>
        <w:pStyle w:val="ListNumber"/>
        <w:spacing w:line="240" w:lineRule="auto"/>
        <w:ind w:left="720"/>
      </w:pPr>
      <w:r/>
      <w:hyperlink r:id="rId10">
        <w:r>
          <w:rPr>
            <w:color w:val="0000EE"/>
            <w:u w:val="single"/>
          </w:rPr>
          <w:t>https://www.theguardian.com/society/2023/jul/15/councils-in-england-and-wales-join-calls-for-ban-on-disposable-vapes</w:t>
        </w:r>
      </w:hyperlink>
      <w:r>
        <w:t xml:space="preserve"> - Councils in England and Wales are urging the government to ban disposable vapes, highlighting environmental and health concerns. The Local Government Association emphasizes the need to protect the environment and prevent harm to children, noting that single-use e-cigarettes are costly to recycle and often end up as litter. The appeal reflects growing local authority support for stricter regulations on vaping products.</w:t>
      </w:r>
      <w:r/>
    </w:p>
    <w:p>
      <w:pPr>
        <w:pStyle w:val="ListNumber"/>
        <w:spacing w:line="240" w:lineRule="auto"/>
        <w:ind w:left="720"/>
      </w:pPr>
      <w:r/>
      <w:hyperlink r:id="rId14">
        <w:r>
          <w:rPr>
            <w:color w:val="0000EE"/>
            <w:u w:val="single"/>
          </w:rPr>
          <w:t>https://www.bbc.co.uk/news/articles/cd7n3zyp114o</w:t>
        </w:r>
      </w:hyperlink>
      <w:r>
        <w:t xml:space="preserve"> - The UK government has confirmed plans to ban the sale of single-use disposable vapes in England and Wales from June 2025. This move aims to protect children's health and prevent environmental damage. The government has worked closely with devolved nations to align the implementation dates of the ban, with Wales confirming it will follow suit. The decision follows growing concerns over the environmental impact and the rise in youth vaping.</w:t>
      </w:r>
      <w:r/>
    </w:p>
    <w:p>
      <w:pPr>
        <w:pStyle w:val="ListNumber"/>
        <w:spacing w:line="240" w:lineRule="auto"/>
        <w:ind w:left="720"/>
      </w:pPr>
      <w:r/>
      <w:hyperlink r:id="rId13">
        <w:r>
          <w:rPr>
            <w:color w:val="0000EE"/>
            <w:u w:val="single"/>
          </w:rPr>
          <w:t>https://www.theguardian.com/society/2024/jan/28/disposable-vapes-ban-uk-curb-youth-vaping</w:t>
        </w:r>
      </w:hyperlink>
      <w:r>
        <w:t xml:space="preserve"> - The UK government plans to ban disposable vapes as part of a nationwide effort to reduce youth vaping. The proposed measures include restricting sweet and fruity flavours, introducing plain packaging, and making displays less visible in shops. These changes are expected to come into effect towards the end of this year or early 2025, aiming to make vaping less appealing to children and protect public health.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scottish-news/good-riddance-single-use-vapes-35315112" TargetMode="External"/><Relationship Id="rId10" Type="http://schemas.openxmlformats.org/officeDocument/2006/relationships/hyperlink" Target="https://www.theguardian.com/society/2023/jul/15/councils-in-england-and-wales-join-calls-for-ban-on-disposable-vapes" TargetMode="External"/><Relationship Id="rId11" Type="http://schemas.openxmlformats.org/officeDocument/2006/relationships/hyperlink" Target="https://www.theguardian.com/society/2023/sep/08/call-for-uk-ban-on-single-use-vapes-as-more-than-5m-discarded-each-week" TargetMode="External"/><Relationship Id="rId12" Type="http://schemas.openxmlformats.org/officeDocument/2006/relationships/hyperlink" Target="https://www.gov.uk/government/news/government-crackdown-on-single-use-vapes" TargetMode="External"/><Relationship Id="rId13" Type="http://schemas.openxmlformats.org/officeDocument/2006/relationships/hyperlink" Target="https://www.theguardian.com/society/2024/jan/28/disposable-vapes-ban-uk-curb-youth-vaping" TargetMode="External"/><Relationship Id="rId14" Type="http://schemas.openxmlformats.org/officeDocument/2006/relationships/hyperlink" Target="https://www.bbc.co.uk/news/articles/cd7n3zyp114o"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