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 Tunnel reveals new life as dark tourism hotspot in Newcastle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Beneath the bustling streets of Newcastle lies a remarkable remnant of the city’s industrial heritage: the Victoria Tunnel. Originally constructed between 1839 and 1842, this subterranean waggonway spans approximately 2.4 miles and was engineered to transport coal from the Leazes Main Colliery to the River Tyne. The construction capitalised on the natural gradient of the land, allowing loaded wagons to roll downhill with ease while the empty ones were hauled back up by a stationary steam engine. </w:t>
      </w:r>
      <w:r/>
    </w:p>
    <w:p>
      <w:r/>
      <w:r>
        <w:t>Though the tunnel served its initial purpose until the colliery's closure in 1860, its story did not end there. As the clouds of World War II gathered over Britain, the Victoria Tunnel was repurposed as an air-raid shelter, providing refuge for more than 9,000 people during air raids. To accommodate this new function, the tunnel underwent significant modifications: the walls were whitewashed, lighting was installed, and benches and bunk beds lined its expansive length. This transformation underscored not just the structure's enduring utility but also its integral role in the community’s wartime resilience.</w:t>
      </w:r>
      <w:r/>
    </w:p>
    <w:p>
      <w:r/>
      <w:r>
        <w:t>Today, visitors to the tunnel can explore a preserved 700-meter section, guided by passionate volunteers from the Ouseburn Trust. There are two options for tours: a concise 75-minute introduction or an extended two-hour experience, both of which delve into the rich history and architectural features of this historical marvel. The tours not only recount the tunnel’s past but engage visitors with chilling tales that highlight the broader narrative of dark tourism—a growing sector that attracts those interested in the sometimes macabre aspects of history.</w:t>
      </w:r>
      <w:r/>
    </w:p>
    <w:p>
      <w:r/>
      <w:r>
        <w:t xml:space="preserve">The increased popularity of dark tourism, particularly in regions with rich historical legacies, mirrors a societal fascination with the eerie and the uncanny. As people seek out experiences that provoke thought and reflection, the Victoria Tunnel presents a compelling case of a historical site that evolved from an industrial utility to a sanctuary of survival, and finally, to an educational venue. Many seekers are drawn not just to the stories of the Great War but also to the essence of a city that has witnessed centuries of turmoil and triumph. </w:t>
      </w:r>
      <w:r/>
    </w:p>
    <w:p>
      <w:r/>
      <w:r>
        <w:t xml:space="preserve">Among the charm of Newcastle’s historical offerings, the Victoria Tunnel stands out as a symbol of the city’s ability to adapt and embrace its complex past. Even as part of it remains inaccessible due to safety concerns—preserving wartime graffiti and original features—the active management and tour offerings ensure that the tunnel's legacy endures. This unique blend of history and intrigue makes the Victoria Tunnel not only a hidden gem but also a testament to the enduring relationship between a city and its historical narratives. </w:t>
      </w:r>
      <w:r/>
    </w:p>
    <w:p>
      <w:r/>
      <w:r>
        <w:t>As the appetite for such experiences continues to grow, the legacy of the Victoria Tunnel serves as a reminder of the importance of preserving and honouring the stories of those who came before us, inviting modern visitors to reflect on how these narratives resonate in today’s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https://www.express.co.uk/news/uk/2061070/uk-city-terrifying-tunnel-dark-tourism-haven-newcastle</w:t>
        </w:r>
      </w:hyperlink>
      <w:r>
        <w:t xml:space="preserve"> - Please view link - unable to able to access data</w:t>
      </w:r>
      <w:r/>
    </w:p>
    <w:p>
      <w:pPr>
        <w:pStyle w:val="ListNumber"/>
        <w:spacing w:line="240" w:lineRule="auto"/>
        <w:ind w:left="720"/>
      </w:pPr>
      <w:r/>
      <w:hyperlink r:id="rId10">
        <w:r>
          <w:rPr>
            <w:color w:val="0000EE"/>
            <w:u w:val="single"/>
          </w:rPr>
          <w:t>https://www.bbc.com/news/uk-england-tyne-22646845</w:t>
        </w:r>
      </w:hyperlink>
      <w:r>
        <w:t xml:space="preserve"> - The Victoria Tunnel in Newcastle, opened in April 1842, was initially constructed to transport coal from Leazes Main Colliery to the River Tyne. Spanning 2.5 miles beneath the city, the tunnel was a significant part of the industrial era, facilitating efficient coal movement. After the colliery's closure in 1860, the tunnel was repurposed during World War II as an air-raid shelter, accommodating over 9,000 people. Today, a 700-meter section of the tunnel is accessible to the public, offering guided tours that delve into its rich history and architectural features.</w:t>
      </w:r>
      <w:r/>
    </w:p>
    <w:p>
      <w:pPr>
        <w:pStyle w:val="ListNumber"/>
        <w:spacing w:line="240" w:lineRule="auto"/>
        <w:ind w:left="720"/>
      </w:pPr>
      <w:r/>
      <w:hyperlink r:id="rId11">
        <w:r>
          <w:rPr>
            <w:color w:val="0000EE"/>
            <w:u w:val="single"/>
          </w:rPr>
          <w:t>https://www.express.co.uk/travel/articles/1888555/Best-hidden-gem-Newcastle-Victoria-tunnel</w:t>
        </w:r>
      </w:hyperlink>
      <w:r>
        <w:t xml:space="preserve"> - The Victoria Tunnel in Newcastle, a subterranean waggonway built between 1839 and 1842, was originally designed to transport coal from Leazes Main Colliery to the River Tyne. Spanning 2.4 miles, the tunnel was converted into an air-raid shelter during World War II, providing refuge for thousands of citizens. Today, the tunnel is managed by The Ouseburn Trust and offers guided tours, allowing visitors to explore its preserved sections and learn about its historical significance.</w:t>
      </w:r>
      <w:r/>
    </w:p>
    <w:p>
      <w:pPr>
        <w:pStyle w:val="ListNumber"/>
        <w:spacing w:line="240" w:lineRule="auto"/>
        <w:ind w:left="720"/>
      </w:pPr>
      <w:r/>
      <w:hyperlink r:id="rId14">
        <w:r>
          <w:rPr>
            <w:color w:val="0000EE"/>
            <w:u w:val="single"/>
          </w:rPr>
          <w:t>https://www.chroniclelive.co.uk/news/history/gallery/newcastles-victoria-tunnel-closed-section-24726880</w:t>
        </w:r>
      </w:hyperlink>
      <w:r>
        <w:t xml:space="preserve"> - Newcastle's Victoria Tunnel, a 2.4-mile subterranean waggonway built in the 19th century, was repurposed during World War II as an air-raid shelter, providing refuge for thousands of citizens. Today, a 700-meter section of the tunnel is open to the public, offering guided tours that delve into its rich history. However, a northern section remains closed to the public due to safety concerns, preserving wartime graffiti and original features from over 150 years ago.</w:t>
      </w:r>
      <w:r/>
    </w:p>
    <w:p>
      <w:pPr>
        <w:pStyle w:val="ListNumber"/>
        <w:spacing w:line="240" w:lineRule="auto"/>
        <w:ind w:left="720"/>
      </w:pPr>
      <w:r/>
      <w:hyperlink r:id="rId12">
        <w:r>
          <w:rPr>
            <w:color w:val="0000EE"/>
            <w:u w:val="single"/>
          </w:rPr>
          <w:t>https://www.gracesguide.co.uk/Victoria_Tunnel,_Newcastle</w:t>
        </w:r>
      </w:hyperlink>
      <w:r>
        <w:t xml:space="preserve"> - The Victoria Tunnel in Newcastle, constructed between 1839 and 1842, was designed to transport coal from Leazes Main Colliery to the River Tyne. Spanning 2.25 miles, the tunnel featured a gradient that allowed loaded wagons to descend by gravity, with empty wagons hauled back by a stationary steam engine. After the colliery's closure in 1860, the tunnel was repurposed during World War II as an air-raid shelter, accommodating thousands of citizens. Today, a 700-meter section of the tunnel is accessible to the public, offering guided tours that explore its historical significance.</w:t>
      </w:r>
      <w:r/>
    </w:p>
    <w:p>
      <w:pPr>
        <w:pStyle w:val="ListNumber"/>
        <w:spacing w:line="240" w:lineRule="auto"/>
        <w:ind w:left="720"/>
      </w:pPr>
      <w:r/>
      <w:hyperlink r:id="rId13">
        <w:r>
          <w:rPr>
            <w:color w:val="0000EE"/>
            <w:u w:val="single"/>
          </w:rPr>
          <w:t>https://northeastupdates.com/discover-the-victoria-tunnel-a-hidden-gem-in-newcastles-history/</w:t>
        </w:r>
      </w:hyperlink>
      <w:r>
        <w:t xml:space="preserve"> - The Victoria Tunnel in Newcastle, spanning over 2.4 miles, was originally constructed between 1839 and 1842 to transport coal from Leazes Main Colliery to the River Tyne. During World War II, the tunnel was converted into an air-raid shelter, providing refuge for over 9,000 citizens. Today, the tunnel is managed by The Ouseburn Trust and offers guided tours, allowing visitors to explore its preserved sections and learn about its rich history.</w:t>
      </w:r>
      <w:r/>
    </w:p>
    <w:p>
      <w:pPr>
        <w:pStyle w:val="ListNumber"/>
        <w:spacing w:line="240" w:lineRule="auto"/>
        <w:ind w:left="720"/>
      </w:pPr>
      <w:r/>
      <w:hyperlink r:id="rId15">
        <w:r>
          <w:rPr>
            <w:color w:val="0000EE"/>
            <w:u w:val="single"/>
          </w:rPr>
          <w:t>https://tynesidetreasures.ncl.ac.uk/victoria-tunnel/</w:t>
        </w:r>
      </w:hyperlink>
      <w:r>
        <w:t xml:space="preserve"> - The Victoria Tunnel in Newcastle, built between 1839 and 1842, was designed to transport coal from Leazes Main Colliery to the River Tyne. Spanning 2.5 miles, the tunnel was converted into an air-raid shelter during World War II, providing refuge for thousands of citizens. Today, a 700-meter section of the tunnel is accessible to the public, offering guided tours that delve into its rich history and architectural features.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070/uk-city-terrifying-tunnel-dark-tourism-haven-newcastle" TargetMode="External"/><Relationship Id="rId10" Type="http://schemas.openxmlformats.org/officeDocument/2006/relationships/hyperlink" Target="https://www.bbc.com/news/uk-england-tyne-22646845" TargetMode="External"/><Relationship Id="rId11" Type="http://schemas.openxmlformats.org/officeDocument/2006/relationships/hyperlink" Target="https://www.express.co.uk/travel/articles/1888555/Best-hidden-gem-Newcastle-Victoria-tunnel" TargetMode="External"/><Relationship Id="rId12" Type="http://schemas.openxmlformats.org/officeDocument/2006/relationships/hyperlink" Target="https://www.gracesguide.co.uk/Victoria_Tunnel,_Newcastle" TargetMode="External"/><Relationship Id="rId13" Type="http://schemas.openxmlformats.org/officeDocument/2006/relationships/hyperlink" Target="https://northeastupdates.com/discover-the-victoria-tunnel-a-hidden-gem-in-newcastles-history/" TargetMode="External"/><Relationship Id="rId14" Type="http://schemas.openxmlformats.org/officeDocument/2006/relationships/hyperlink" Target="https://www.chroniclelive.co.uk/news/history/gallery/newcastles-victoria-tunnel-closed-section-24726880" TargetMode="External"/><Relationship Id="rId15" Type="http://schemas.openxmlformats.org/officeDocument/2006/relationships/hyperlink" Target="https://tynesidetreasures.ncl.ac.uk/victoria-tunne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