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Boat explosion on the Thames injures nine and prompts urgent safety overhaul in UK river tourism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Tragedy struck along the River Thames when a residential boat exploded during what was supposed to be a tranquil afternoon, resulting in injuries to nine individuals, including a baby who required urgent airlifting to a children's hospital. The explosion, which occurred near Lechlade on the Wiltshire border, transformed the picturesque riverside into a scene of chaos, with thick plumes of smoke rising into the sky as emergency responders raced against time to manage the crisis. Eyewitnesses recounted a harrowing scene as local residents jumped into action, assisting victims before paramedics arrived.</w:t>
      </w:r>
      <w:r/>
    </w:p>
    <w:p>
      <w:r/>
      <w:r>
        <w:t>The incident has raised significant concerns regarding safety standards in the burgeoning sector of UK river tourism, where increasing numbers of both recreational and residential vessels are populating the waterways. The boat, reportedly a residential vessel, was moored at the riverbank when the explosion occurred, sending shockwaves through a community that is accustomed to the serene surroundings of the Thames. As fire crews battled the flames, and multiple ambulances attended to the injured, the stark reality of the situation began to unfold: this was not just a singular event but a critical reflection of a potentially dangerous pattern.</w:t>
      </w:r>
      <w:r/>
    </w:p>
    <w:p>
      <w:r/>
      <w:r>
        <w:t>Previous incidents have quickened the urgency of this issue, with reports tracing back to other explosions on the Thames, including a notable incident in 2015 at Bray Lock that injured several individuals, including young children. There is an increasing body of evidence suggesting that many residential vessels may not meet stringent safety regulations, particularly concerning fire prevention measures and fuel management. As the number of recreational boats rises, so too does the responsibility to ensure that the safety protocols in place adequately protect both owners and those renting vessels for leisure.</w:t>
      </w:r>
      <w:r/>
    </w:p>
    <w:p>
      <w:r/>
      <w:r>
        <w:t>Witness accounts of the incident are chilling, with details emerging of local inhabitants heroically pulling victims from the fire and water, potentially averting further casualties. The swift response from emergency services, which included air ambulances and multiple police units, highlighted the dire seriousness of the situation, drawing attention to the potential need for improved coordination and training focused on waterborne emergencies.</w:t>
      </w:r>
      <w:r/>
    </w:p>
    <w:p>
      <w:r/>
      <w:r>
        <w:t>This explosion serves as a critical wake-up call for both tourism operators and regulatory bodies, spotlighting the urgent need for enhanced safety measures across the industry. With the increasing popularity of houseboats and narrowboats, particularly among urban dwellers seeking an escape, regulatory frameworks must evolve to keep pace. Authorities are now faced with raising the standards for safety checks, establishing clear safety drills for renters, and enhancing the infrastructure that supports leisure on the water.</w:t>
      </w:r>
      <w:r/>
    </w:p>
    <w:p>
      <w:r/>
      <w:r>
        <w:t>The implications of this incident extend beyond immediate safety concerns; they touch on the reputation of the UK’s river tourism industry, which thrives on the natural allure of its waterways. Incidents like this not only cause physical harm but also inspire public apprehension that could deter visitors from participating in river activities. Ensuring that robust safety protocols are established may be crucial for rebuilding trust and fostering a safe environment for both leisure seekers and permanent residents.</w:t>
      </w:r>
      <w:r/>
    </w:p>
    <w:p>
      <w:r/>
      <w:r>
        <w:t>As inquiries into the cause of the explosion proceed, one thing remains clear: proactive measures must be embraced if future tragedies are to be averted. Discussions surrounding the regulatory framework for boating safety, public education on emergency preparedness, and better training for response teams will likely gain momentum in the coming weeks. This tragic event may mark a pivotal moment for the Thames and UK river tourism as a whole—a chance to prioritise safety and ensure that the waterways remain not just picturesque, but safe havens for all who seek their serenity.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https://www.travelandtourworld.com/news/article/tragedy-on-the-thames-as-explosion-on-boat-leaves-nine-injured-including-baby-as-emergency-response-sparks-safety-fears-in-uk-river-tourism/</w:t>
        </w:r>
      </w:hyperlink>
      <w:r>
        <w:t xml:space="preserve"> - Please view link - unable to able to access data</w:t>
      </w:r>
      <w:r/>
    </w:p>
    <w:p>
      <w:pPr>
        <w:pStyle w:val="ListNumber"/>
        <w:spacing w:line="240" w:lineRule="auto"/>
        <w:ind w:left="720"/>
      </w:pPr>
      <w:r/>
      <w:hyperlink r:id="rId11">
        <w:r>
          <w:rPr>
            <w:color w:val="0000EE"/>
            <w:u w:val="single"/>
          </w:rPr>
          <w:t>https://www.bbc.com/news/uk-england-beds-bucks-herts-33751590</w:t>
        </w:r>
      </w:hyperlink>
      <w:r>
        <w:t xml:space="preserve"> - In August 2015, an explosion occurred on a privately owned boat at Bray Lock in Taplow, Buckinghamshire, injuring seven people, including two children. The incident prompted an investigation by Thames Valley Police to determine the cause of the explosion. Residents were advised to avoid the area while emergency services worked at the scene. The explosion occurred at approximately 12:40 BST, and the injured were taken to local hospitals for treatment. The boat was believed to be privately owned, and the circumstances leading to the explosion were under investigation.</w:t>
      </w:r>
      <w:r/>
    </w:p>
    <w:p>
      <w:pPr>
        <w:pStyle w:val="ListNumber"/>
        <w:spacing w:line="240" w:lineRule="auto"/>
        <w:ind w:left="720"/>
      </w:pPr>
      <w:r/>
      <w:hyperlink r:id="rId14">
        <w:r>
          <w:rPr>
            <w:color w:val="0000EE"/>
            <w:u w:val="single"/>
          </w:rPr>
          <w:t>https://www.bbc.com/news/uk-england-london-27701145</w:t>
        </w:r>
      </w:hyperlink>
      <w:r>
        <w:t xml:space="preserve"> - In June 2014, a sightseeing tour boat named Millennium Diamond collided with Tower Bridge in London, injuring nine people. The collision occurred around 12:00 BST, and the boat continued to St Katharine Docks, where paramedics treated the injured. Five individuals were taken to hospital, including a 64-year-old woman with pelvic and head injuries. The bridge remained open to traffic despite the crash. The Royal National Lifeboat Institution (RNLI) reported that the woman suffered injuries when she fell down steel steps during the incident.</w:t>
      </w:r>
      <w:r/>
    </w:p>
    <w:p>
      <w:pPr>
        <w:pStyle w:val="ListNumber"/>
        <w:spacing w:line="240" w:lineRule="auto"/>
        <w:ind w:left="720"/>
      </w:pPr>
      <w:r/>
      <w:hyperlink r:id="rId10">
        <w:r>
          <w:rPr>
            <w:color w:val="0000EE"/>
            <w:u w:val="single"/>
          </w:rPr>
          <w:t>https://www.theguardian.com/uk-news/2015/aug/02/bray-lock-taplow-boat-explosion</w:t>
        </w:r>
      </w:hyperlink>
      <w:r>
        <w:t xml:space="preserve"> - In August 2015, an explosion on a boat at Bray Lock in Taplow, near the Buckinghamshire-Berkshire border, resulted in six people being taken to hospital, including a three-year-old boy. Thames Valley Police investigated the cause of the explosion, which occurred around 12:40pm. The injured were transported to hospitals in London and Oxford for treatment. Residents were urged to avoid the area while emergency services worked at the scene. The boat was believed to be privately owned, and the circumstances leading to the explosion were under investigation.</w:t>
      </w:r>
      <w:r/>
    </w:p>
    <w:p>
      <w:pPr>
        <w:pStyle w:val="ListNumber"/>
        <w:spacing w:line="240" w:lineRule="auto"/>
        <w:ind w:left="720"/>
      </w:pPr>
      <w:r/>
      <w:hyperlink r:id="rId12">
        <w:r>
          <w:rPr>
            <w:color w:val="0000EE"/>
            <w:u w:val="single"/>
          </w:rPr>
          <w:t>https://www.rnli.org/news-and-media/2019/september/27/teddington-rnli-assist-in-rescue-of-eight-people-in-river-thames-boat-fire</w:t>
        </w:r>
      </w:hyperlink>
      <w:r>
        <w:t xml:space="preserve"> - In September 2019, Teddington RNLI assisted in the rescue of eight people from a boat fire on the River Thames near Twickenham. The fire rapidly spread, causing those on board to jump into the Thames, where they were recovered by the crew of Hammertons Ferry. The casualties were attended to by the London Ambulance Service. Teddington RNLI's role was to warn other river users of the danger and, when safe, use their wash to direct the casualty to where the London Fire Brigade extinguished the fire and made it safe.</w:t>
      </w:r>
      <w:r/>
    </w:p>
    <w:p>
      <w:pPr>
        <w:pStyle w:val="ListNumber"/>
        <w:spacing w:line="240" w:lineRule="auto"/>
        <w:ind w:left="720"/>
      </w:pPr>
      <w:r/>
      <w:hyperlink r:id="rId13">
        <w:r>
          <w:rPr>
            <w:color w:val="0000EE"/>
            <w:u w:val="single"/>
          </w:rPr>
          <w:t>https://www.irishtimes.com/news/world/uk/passengers-rescued-after-fire-breaks-out-on-thames-tour-boat-1.1544015</w:t>
        </w:r>
      </w:hyperlink>
      <w:r>
        <w:t xml:space="preserve"> - In September 2013, a fire broke out on an amphibious tourist boat on the River Thames near Lambeth Bridge, London. Approximately 30 people were rescued as flames engulfed the vessel, and many passengers leapt into the water. Rescue workers and crews on passing tour barges assisted in hauling passengers to safety. A woman and a child were taken to hospital with suspected smoke inhalation, while other tourists were treated at the riverside. A police source stated that the nature of the injuries 'could have been a lot worse'.</w:t>
      </w:r>
      <w:r/>
    </w:p>
    <w:p>
      <w:pPr>
        <w:pStyle w:val="ListNumber"/>
        <w:spacing w:line="240" w:lineRule="auto"/>
        <w:ind w:left="720"/>
      </w:pPr>
      <w:r/>
      <w:hyperlink r:id="rId16">
        <w:r>
          <w:rPr>
            <w:color w:val="0000EE"/>
            <w:u w:val="single"/>
          </w:rPr>
          <w:t>https://www.wbaltv.com/article/several-people-including-kids-injured-in-edgewater-boat-explosion/7080732</w:t>
        </w:r>
      </w:hyperlink>
      <w:r>
        <w:t xml:space="preserve"> - In August 2014, a boat explosion at the Oak Grove Marina in Edgewater, Maryland, injured several people, including children. Nine people were on board a 32-foot vessel when an explosion and flash fire erupted in the stern. Witnesses reported that adults threw children overboard to get them out of harm's way. A Maryland State Police helicopter transported a 9-year-old boy and girl to the Johns Hopkins Bayview Medical Center burn unit, where they were listed in serious condition. Five other children, ages 9 to 13, were taken to area hospitals with non-life-threatening injuries. The cause of the explosion remained under investigation.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avelandtourworld.com/news/article/tragedy-on-the-thames-as-explosion-on-boat-leaves-nine-injured-including-baby-as-emergency-response-sparks-safety-fears-in-uk-river-tourism/" TargetMode="External"/><Relationship Id="rId10" Type="http://schemas.openxmlformats.org/officeDocument/2006/relationships/hyperlink" Target="https://www.theguardian.com/uk-news/2015/aug/02/bray-lock-taplow-boat-explosion" TargetMode="External"/><Relationship Id="rId11" Type="http://schemas.openxmlformats.org/officeDocument/2006/relationships/hyperlink" Target="https://www.bbc.com/news/uk-england-beds-bucks-herts-33751590" TargetMode="External"/><Relationship Id="rId12" Type="http://schemas.openxmlformats.org/officeDocument/2006/relationships/hyperlink" Target="https://www.rnli.org/news-and-media/2019/september/27/teddington-rnli-assist-in-rescue-of-eight-people-in-river-thames-boat-fire" TargetMode="External"/><Relationship Id="rId13" Type="http://schemas.openxmlformats.org/officeDocument/2006/relationships/hyperlink" Target="https://www.irishtimes.com/news/world/uk/passengers-rescued-after-fire-breaks-out-on-thames-tour-boat-1.1544015" TargetMode="External"/><Relationship Id="rId14" Type="http://schemas.openxmlformats.org/officeDocument/2006/relationships/hyperlink" Target="https://www.bbc.com/news/uk-england-london-27701145" TargetMode="External"/><Relationship Id="rId15" Type="http://schemas.openxmlformats.org/officeDocument/2006/relationships/hyperlink" Target="https://www.noahwire.com" TargetMode="External"/><Relationship Id="rId16" Type="http://schemas.openxmlformats.org/officeDocument/2006/relationships/hyperlink" Target="https://www.wbaltv.com/article/several-people-including-kids-injured-in-edgewater-boat-explosion/70807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