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Despite rising burglary fears, nearly half of UK residents often leave homes unlocked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Almost three-quarters of people in the UK admit to frequently overthinking their day-to-day actions, with a notable 24% fixating on whether they have securely locked their front doors. This statistic brings to light a widespread anxiety that resonates with many individuals, particularly as nearly two-thirds of residents express concern about potential burglaries. Official surveys suggest that despite this pervasive worry, a significant number of people neglect basic security measures: 42% frequently leave their homes unlocked, according to research from Neighbourhood Watch. </w:t>
      </w:r>
      <w:r/>
    </w:p>
    <w:p>
      <w:r/>
      <w:r>
        <w:t>These concerning statistics paint a picture of a nation grappling with both anxiety and negligence when it comes to home security. Further data reveals that as many as 67% of UK residents worry about being burgled, yet 13% admit to leaving their doors unlocked even while at home. This contradiction is alarming, especially considering recent advice from security experts urging homeowners to adopt vigilant practices such as double-locking doors and installing security systems.</w:t>
      </w:r>
      <w:r/>
    </w:p>
    <w:p>
      <w:r/>
      <w:r>
        <w:t>Interestingly, while personal security is a pressing concern for many, it is not the only topic playing on the minds of the public. A survey from McCain highlights that Brits also devote a significant amount of their thoughts to mundane matters like food; respondents report spending nearly 30 minutes each day contemplating their next meal. In a playful tribute to this overthinking culture, McCain launched a promotional installation in London featuring a humorous reimagining of Rodin's 'The Thinker'. Dubbed 'The Thinker Pondering Vibes', the installation invites passers-by to indulge in the company's new snack, prompting the question: is it a chip or a crisp?</w:t>
      </w:r>
      <w:r/>
    </w:p>
    <w:p>
      <w:r/>
      <w:r>
        <w:t>Vicky Pattison, a TV personality and self-proclaimed overthinker, was on hand to unveil the installation. Reflecting on her experience, she described her initial confusion over the new snack's identity, stating: "I was lost for words, which never happens." Her endorsement speaks to the innovative marketing strategy employed by McCain to engage consumers, blending a light-hearted approach with an exploration of everyday dilemmas.</w:t>
      </w:r>
      <w:r/>
    </w:p>
    <w:p>
      <w:r/>
      <w:r>
        <w:t>However, as enticing as these culinary distractions may be, the sobering reality of home security persists. Research from ADT indicates that many residents are still prone to leaving their windows open and keys within easy reach, exposing themselves to opportunistic burglars. Alarmingly, a separate study reveals that one in four UK residents neglect to lock their front doors when they leave home, despite nearly 17% having been victims of burglary.</w:t>
      </w:r>
      <w:r/>
    </w:p>
    <w:p>
      <w:r/>
      <w:r>
        <w:t>With the festive season approaching, a time traditionally associated with increased thefts, experts stress the importance of consistent security practices. As domestic burglaries often occur through unlocked doors, ensuring that homes are secure is paramount. There’s a clear need for public awareness, and organisations are urging homeowners not only to secure their doorlocks but also to implement further safety measures to deter burglars.</w:t>
      </w:r>
      <w:r/>
    </w:p>
    <w:p>
      <w:r/>
      <w:r>
        <w:t>While many ponder their immediate concerns—whether it be locking the door or what snack to enjoy next—it is vital to remain vigilant about home security. Ultimately, the balance between everyday worries and necessary safety measures remains a challenge for the public to navigate.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https://www.southwalesargus.co.uk/news/25207409.quarter-brits-obsess-whether-locked-front-door/?ref=rss</w:t>
        </w:r>
      </w:hyperlink>
      <w:r>
        <w:t xml:space="preserve"> - Please view link - unable to able to access data</w:t>
      </w:r>
      <w:r/>
    </w:p>
    <w:p>
      <w:pPr>
        <w:pStyle w:val="ListNumber"/>
        <w:spacing w:line="240" w:lineRule="auto"/>
        <w:ind w:left="720"/>
      </w:pPr>
      <w:r/>
      <w:hyperlink r:id="rId10">
        <w:r>
          <w:rPr>
            <w:color w:val="0000EE"/>
            <w:u w:val="single"/>
          </w:rPr>
          <w:t>https://www.aviva.com/newsroom/news-releases/2024/12/nearly-two-thirds-of-brits-worry-about-being-burgled/</w:t>
        </w:r>
      </w:hyperlink>
      <w:r>
        <w:t xml:space="preserve"> - A survey by Aviva reveals that nearly two-thirds (67%) of UK residents are concerned about potential burglaries. Despite this, many neglect basic security measures: 13% don't lock all doors when at home, and 46% leave doors unlocked when away. The study highlights the importance of consistent home security practices, especially during the festive season when thefts tend to increase. Aviva advises homeowners to double-lock doors, use security systems, and keep valuables out of sight to deter opportunistic thieves.</w:t>
      </w:r>
      <w:r/>
    </w:p>
    <w:p>
      <w:pPr>
        <w:pStyle w:val="ListNumber"/>
        <w:spacing w:line="240" w:lineRule="auto"/>
        <w:ind w:left="720"/>
      </w:pPr>
      <w:r/>
      <w:hyperlink r:id="rId11">
        <w:r>
          <w:rPr>
            <w:color w:val="0000EE"/>
            <w:u w:val="single"/>
          </w:rPr>
          <w:t>https://www.ourwatch.org.uk/news/only-four-out-ten-housholders-lock-their-doors-when-they-leave-house</w:t>
        </w:r>
      </w:hyperlink>
      <w:r>
        <w:t xml:space="preserve"> - Research by Neighbourhood Watch and ERA Home Security indicates that 42% of UK householders regularly leave their homes unlocked when going out, with only 58% locking their doors. This oversight poses significant security risks, as most burglaries are opportunistic. The study also found that less than half of respondents would change their locks if they lost their keys. Neighbourhood Watch urges residents to adopt basic security measures, such as always locking doors and ensuring locks meet British Standards, to enhance home safety.</w:t>
      </w:r>
      <w:r/>
    </w:p>
    <w:p>
      <w:pPr>
        <w:pStyle w:val="ListNumber"/>
        <w:spacing w:line="240" w:lineRule="auto"/>
        <w:ind w:left="720"/>
      </w:pPr>
      <w:r/>
      <w:hyperlink r:id="rId12">
        <w:r>
          <w:rPr>
            <w:color w:val="0000EE"/>
            <w:u w:val="single"/>
          </w:rPr>
          <w:t>https://www.adt.co.uk/blog/unlocked-homes</w:t>
        </w:r>
      </w:hyperlink>
      <w:r>
        <w:t xml:space="preserve"> - A survey by ADT highlights concerning home security habits among UK residents. Over two-thirds (67.85%) have left windows open while out, and more than two-fifths (41.8%) leave doors unlocked. Additionally, 30% leave keys inside door locks, making them vulnerable to 'fishing' techniques. The study underscores the need for heightened awareness and consistent security practices to protect against opportunistic burglars. ADT recommends always locking doors and windows, even when at home, and securing keys away from external access points.</w:t>
      </w:r>
      <w:r/>
    </w:p>
    <w:p>
      <w:pPr>
        <w:pStyle w:val="ListNumber"/>
        <w:spacing w:line="240" w:lineRule="auto"/>
        <w:ind w:left="720"/>
      </w:pPr>
      <w:r/>
      <w:hyperlink r:id="rId13">
        <w:r>
          <w:rPr>
            <w:color w:val="0000EE"/>
            <w:u w:val="single"/>
          </w:rPr>
          <w:t>https://www.locksandsecuritynews.com/pages/18587/one_in_four_dont_lock_their_door_survey_reveals/</w:t>
        </w:r>
      </w:hyperlink>
      <w:r>
        <w:t xml:space="preserve"> - A survey by Somfy reveals that 25% of UK residents never lock their front doors when leaving the house, despite nearly 17% having experienced a burglary. Alarmingly, 4% of people never lock anything when they go out. The study also found that Londoners are the least security-conscious, with 33% never locking their front doors when leaving. The research emphasizes the importance of basic security measures, such as always locking doors, to deter opportunistic burglars and protect homes.</w:t>
      </w:r>
      <w:r/>
    </w:p>
    <w:p>
      <w:pPr>
        <w:pStyle w:val="ListNumber"/>
        <w:spacing w:line="240" w:lineRule="auto"/>
        <w:ind w:left="720"/>
      </w:pPr>
      <w:r/>
      <w:hyperlink r:id="rId14">
        <w:r>
          <w:rPr>
            <w:color w:val="0000EE"/>
            <w:u w:val="single"/>
          </w:rPr>
          <w:t>https://www.telegraph.co.uk/news/2020/10/07/quarter-people-dont-lock-doors-home-despite-majority-burglaries/</w:t>
        </w:r>
      </w:hyperlink>
      <w:r>
        <w:t xml:space="preserve"> - A survey reveals that 25% of people leave their doors unlocked when at home, despite the majority of burglaries occurring while residents are inside. The study highlights the need for increased vigilance, especially during autumn and winter months when thefts tend to rise. Insurance claims data from Aviva indicates that 76% of domestic burglaries in England and Wales were accessed through a door, with 24% of those cases involving an unlocked door. Homeowners are urged to consistently lock doors and windows to enhance security.</w:t>
      </w:r>
      <w:r/>
    </w:p>
    <w:p>
      <w:pPr>
        <w:pStyle w:val="ListNumber"/>
        <w:spacing w:line="240" w:lineRule="auto"/>
        <w:ind w:left="720"/>
      </w:pPr>
      <w:r/>
      <w:hyperlink r:id="rId15">
        <w:r>
          <w:rPr>
            <w:color w:val="0000EE"/>
            <w:u w:val="single"/>
          </w:rPr>
          <w:t>https://www.independent.co.uk/news/uk/home-news/uk-adults-burglary-concerns-poll-b1907706.html</w:t>
        </w:r>
      </w:hyperlink>
      <w:r>
        <w:t xml:space="preserve"> - A survey of 2,000 UK adults found that a third are more anxious about home security post-lockdown, with 48% more attached to their home and belongings than ever before. As a result, some have asked family members to double-check doors are locked when they leave, and more than one in ten have asked neighbours or friends to park their car in their empty driveway to make it look like someone is at home. The research underscores the heightened concern for home security among UK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walesargus.co.uk/news/25207409.quarter-brits-obsess-whether-locked-front-door/?ref=rss" TargetMode="External"/><Relationship Id="rId10" Type="http://schemas.openxmlformats.org/officeDocument/2006/relationships/hyperlink" Target="https://www.aviva.com/newsroom/news-releases/2024/12/nearly-two-thirds-of-brits-worry-about-being-burgled/" TargetMode="External"/><Relationship Id="rId11" Type="http://schemas.openxmlformats.org/officeDocument/2006/relationships/hyperlink" Target="https://www.ourwatch.org.uk/news/only-four-out-ten-housholders-lock-their-doors-when-they-leave-house" TargetMode="External"/><Relationship Id="rId12" Type="http://schemas.openxmlformats.org/officeDocument/2006/relationships/hyperlink" Target="https://www.adt.co.uk/blog/unlocked-homes" TargetMode="External"/><Relationship Id="rId13" Type="http://schemas.openxmlformats.org/officeDocument/2006/relationships/hyperlink" Target="https://www.locksandsecuritynews.com/pages/18587/one_in_four_dont_lock_their_door_survey_reveals/" TargetMode="External"/><Relationship Id="rId14" Type="http://schemas.openxmlformats.org/officeDocument/2006/relationships/hyperlink" Target="https://www.telegraph.co.uk/news/2020/10/07/quarter-people-dont-lock-doors-home-despite-majority-burglaries/" TargetMode="External"/><Relationship Id="rId15" Type="http://schemas.openxmlformats.org/officeDocument/2006/relationships/hyperlink" Target="https://www.independent.co.uk/news/uk/home-news/uk-adults-burglary-concerns-poll-b190770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