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Al-Qaeda’s failed 2008 plot exposes ongoing risks to UK water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extremist al-Qaeda cell's attempt to contaminate London's water supply in 2008 was narrowly thwarted by the UK's security agencies, according to Lord West of Spithead, a former counter-terrorism minister. His revelations emerged during recent discussions in Parliament regarding measures to safeguard Britain's critical infrastructure amidst increasing global threats. As scrutiny intensified over the nation's vulnerability, particularly against hostile actions from states like Russia and China, Lord West detailed how the intervention of agencies succeeded in averting what could have been a catastrophic incident.</w:t>
      </w:r>
      <w:r/>
    </w:p>
    <w:p>
      <w:r/>
      <w:r>
        <w:t>The former Home Office security chief explained that eight operatives attempted to poison the water supply serving north London. "I am pleased to say that our agencies worked brilliantly to stop it happening," he said, emphasizing the effectiveness of counter-terrorism efforts at the time. This disclosure comes on the heels of a strategic defence review that positions the UK as a "battle-ready, armour-clad" nation, which was celebrated by Labour leader Sir Keir Starmer. He insists the document outlines essential steps for resilience against modern threats while acknowledging the persistent fear that underpins discussions about national security.</w:t>
      </w:r>
      <w:r/>
    </w:p>
    <w:p>
      <w:r/>
      <w:r>
        <w:t>Baroness Hayman of Ullock, while addressing Parliament, stated that while there has been no recent incident of this nature, the potential for attacks on water and energy infrastructures remains significant. She implored vigilance, revealing a sentiment echoed by Lord Harris of Haringey, who warned that simply monitoring threats may not be sufficient. "How do we deal with a drone that could be used to drop toxins into a reservoir?" he questioned, highlighting the panic that could ensue from such incidents and calling for more proactive measures.</w:t>
      </w:r>
      <w:r/>
    </w:p>
    <w:p>
      <w:r/>
      <w:r>
        <w:t>Parallel narratives from security experts have indicated that the threat of contamination is not an isolated concern. In earlier statements, al-Qaeda's spokesperson discussed intentions to use poisons against Western targets, including attacking drinking water supplies. The group has long demonstrated an ongoing interest in unconventional attacks as part of its broader strategy against perceived enemies. This history reinforces the urgency of enhanced security protocols around public utilities.</w:t>
      </w:r>
      <w:r/>
    </w:p>
    <w:p>
      <w:r/>
      <w:r>
        <w:t>On a global scale, similar threats have manifested. In 2002, four men were arrested in Rome for planning to poison the city's water supply, a plot linked to al-Qaeda, which involved meticulously charting the water's infrastructure. This case exemplifies the persistent risk facing urban centres worldwide. In 2003, U.S. officials raised alarms about potential poisoning attempts on American food and water supplies, underscoring this global concern.</w:t>
      </w:r>
      <w:r/>
    </w:p>
    <w:p>
      <w:r/>
      <w:r>
        <w:t>The imperative for a coordinated response has never been clearer, as highlighted by Lady Hayman. She stressed the necessity for collaboration across government departments and operational bodies in countering a broad spectrum of threats. This includes engaging with experts from various security agencies to assess and respond to risks effectively. In her remarks, she affirmed the ongoing commitment of the Department for Environment, Food and Rural Affairs (Defra) to work with water companies to evaluate and enhance protective measures for the UK’s water supply systems.</w:t>
      </w:r>
      <w:r/>
    </w:p>
    <w:p>
      <w:r/>
      <w:r>
        <w:t>As these discussions unfold, it remains crucial for both government officials and security agencies to not only monitor potential threats but also implement tangible strategies to mitigate risks. The echoes of past plots serve as stark reminders of the constant vigilance required to safeguard public health and national security in an increasingly volatile global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https://www.express.co.uk/news/uk/2063965/al-qaida-terrorists-tried-poison-uk-water-supply-plot-thwarted</w:t>
        </w:r>
      </w:hyperlink>
      <w:r>
        <w:t xml:space="preserve"> - Please view link - unable to able to access data</w:t>
      </w:r>
      <w:r/>
    </w:p>
    <w:p>
      <w:pPr>
        <w:pStyle w:val="ListNumber"/>
        <w:spacing w:line="240" w:lineRule="auto"/>
        <w:ind w:left="720"/>
      </w:pPr>
      <w:r/>
      <w:hyperlink r:id="rId14">
        <w:r>
          <w:rPr>
            <w:color w:val="0000EE"/>
            <w:u w:val="single"/>
          </w:rPr>
          <w:t>https://www.washingtontimes.com/news/2003/may/28/20030528-102548-4938r/</w:t>
        </w:r>
      </w:hyperlink>
      <w:r>
        <w:t xml:space="preserve"> - In May 2003, an al-Qaeda spokesman, Abu Mohammed al-Ablaj, informed the London-based al-Majallah magazine of the group's intention to use poisons, including sarin gas, to attack U.S. and Western cities. He specifically mentioned the possibility of contaminating drinking water supplies, stating that al-Qaeda would present their capabilities to the 'infidels.' This statement highlighted the group's ongoing interest in unconventional methods of attack, including poisoning water supplies, as part of their broader strategy against Western targets.</w:t>
      </w:r>
      <w:r/>
    </w:p>
    <w:p>
      <w:pPr>
        <w:pStyle w:val="ListNumber"/>
        <w:spacing w:line="240" w:lineRule="auto"/>
        <w:ind w:left="720"/>
      </w:pPr>
      <w:r/>
      <w:hyperlink r:id="rId12">
        <w:r>
          <w:rPr>
            <w:color w:val="0000EE"/>
            <w:u w:val="single"/>
          </w:rPr>
          <w:t>https://www.wsws.org/en/articles/2005/04/ricn-a21.html</w:t>
        </w:r>
      </w:hyperlink>
      <w:r>
        <w:t xml:space="preserve"> - In 2005, a trial in the UK found no evidence of a 'ricin plot' involving al-Qaeda operatives. The prosecution had charged eight men with conspiring to commit murder and cause public nuisance by using poisons and explosives. However, the trial concluded without sufficient evidence to support the allegations, leading to the acquittal of the accused individuals. This case underscored the challenges in prosecuting terrorism-related charges based on alleged plots involving chemical agents like ricin.</w:t>
      </w:r>
      <w:r/>
    </w:p>
    <w:p>
      <w:pPr>
        <w:pStyle w:val="ListNumber"/>
        <w:spacing w:line="240" w:lineRule="auto"/>
        <w:ind w:left="720"/>
      </w:pPr>
      <w:r/>
      <w:hyperlink r:id="rId10">
        <w:r>
          <w:rPr>
            <w:color w:val="0000EE"/>
            <w:u w:val="single"/>
          </w:rPr>
          <w:t>https://www.theguardian.com/uk/2008/sep/09/3</w:t>
        </w:r>
      </w:hyperlink>
      <w:r>
        <w:t xml:space="preserve"> - In September 2008, three British men were convicted of conspiracy to murder following a terrorism inquiry that led to sweeping airport restrictions. The ringleaders, Abdulla Ahmed Ali, Assad Sarwar, and Tanvir Hussain, were found guilty of plotting to detonate liquid explosives disguised as soft drinks on transatlantic flights. The security service MI5 had captured incriminating statements with covert listening and video devices planted in the east London flat, which the cell used as a bomb factory. The plot was believed to be directed by al-Qaeda leaders in Pakistan.</w:t>
      </w:r>
      <w:r/>
    </w:p>
    <w:p>
      <w:pPr>
        <w:pStyle w:val="ListNumber"/>
        <w:spacing w:line="240" w:lineRule="auto"/>
        <w:ind w:left="720"/>
      </w:pPr>
      <w:r/>
      <w:hyperlink r:id="rId13">
        <w:r>
          <w:rPr>
            <w:color w:val="0000EE"/>
            <w:u w:val="single"/>
          </w:rPr>
          <w:t>https://www.wwdmag.com/wastewater-treatment/news/10907739/fbi-al-qaida-may-try-to-poison-water</w:t>
        </w:r>
      </w:hyperlink>
      <w:r>
        <w:t xml:space="preserve"> - In September 2003, the FBI issued a warning that al-Qaeda might attempt to poison U.S. food or water supplies. Senior bureau officials expressed concern over the group's determination to attack Americans at home, despite having a relatively small U.S. presence. The advisory highlighted potential threats, including the use of toxins like nicotine and solanine to contaminate water supplies, emphasizing the need for vigilance and preparedness against such unconventional attack methods.</w:t>
      </w:r>
      <w:r/>
    </w:p>
    <w:p>
      <w:pPr>
        <w:pStyle w:val="ListNumber"/>
        <w:spacing w:line="240" w:lineRule="auto"/>
        <w:ind w:left="720"/>
      </w:pPr>
      <w:r/>
      <w:hyperlink r:id="rId11">
        <w:r>
          <w:rPr>
            <w:color w:val="0000EE"/>
            <w:u w:val="single"/>
          </w:rPr>
          <w:t>https://www.theguardian.com/world/2002/feb/21/september11.usa</w:t>
        </w:r>
      </w:hyperlink>
      <w:r>
        <w:t xml:space="preserve"> - In February 2002, four Moroccan men were arrested in Rome on suspicion of plotting to poison the city's water supply. Police discovered that the suspects had detailed charts of Rome's water network and maps marking the U.S. embassy. Investigations suggested that the group, allegedly linked to al-Qaeda, intended to contaminate water supplies with cyanide, a lethal poison. The arrests highlighted the ongoing threat of terrorist groups targeting critical infrastructure in Western cities.</w:t>
      </w:r>
      <w:r/>
    </w:p>
    <w:p>
      <w:pPr>
        <w:pStyle w:val="ListNumber"/>
        <w:spacing w:line="240" w:lineRule="auto"/>
        <w:ind w:left="720"/>
      </w:pPr>
      <w:r/>
      <w:hyperlink r:id="rId15">
        <w:r>
          <w:rPr>
            <w:color w:val="0000EE"/>
            <w:u w:val="single"/>
          </w:rPr>
          <w:t>https://www.cbsnews.com/news/fbi-al-qaeda-might-use-poison/</w:t>
        </w:r>
      </w:hyperlink>
      <w:r>
        <w:t xml:space="preserve"> - In September 2003, the FBI warned that al-Qaeda might attempt to poison U.S. food or water supplies. Senior bureau officials expressed concern over the group's determination to attack Americans at home, despite having a relatively small U.S. presence. The advisory highlighted potential threats, including the use of toxins like nicotine and solanine to contaminate water supplies, emphasizing the need for vigilance and preparedness against such unconventional attack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965/al-qaida-terrorists-tried-poison-uk-water-supply-plot-thwarted" TargetMode="External"/><Relationship Id="rId10" Type="http://schemas.openxmlformats.org/officeDocument/2006/relationships/hyperlink" Target="https://www.theguardian.com/uk/2008/sep/09/3" TargetMode="External"/><Relationship Id="rId11" Type="http://schemas.openxmlformats.org/officeDocument/2006/relationships/hyperlink" Target="https://www.theguardian.com/world/2002/feb/21/september11.usa" TargetMode="External"/><Relationship Id="rId12" Type="http://schemas.openxmlformats.org/officeDocument/2006/relationships/hyperlink" Target="https://www.wsws.org/en/articles/2005/04/ricn-a21.html" TargetMode="External"/><Relationship Id="rId13" Type="http://schemas.openxmlformats.org/officeDocument/2006/relationships/hyperlink" Target="https://www.wwdmag.com/wastewater-treatment/news/10907739/fbi-al-qaida-may-try-to-poison-water" TargetMode="External"/><Relationship Id="rId14" Type="http://schemas.openxmlformats.org/officeDocument/2006/relationships/hyperlink" Target="https://www.washingtontimes.com/news/2003/may/28/20030528-102548-4938r/" TargetMode="External"/><Relationship Id="rId15" Type="http://schemas.openxmlformats.org/officeDocument/2006/relationships/hyperlink" Target="https://www.cbsnews.com/news/fbi-al-qaeda-might-use-pois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