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English Heritage seeks descendants of Bayham Abbey rioters ahead of 500th anniversary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historical charity is making efforts to connect with the descendants of rioters involved in a significant historical event — the storming of Bayham Abbey, which occurred 500 years ago. On June 4, 1525, over 100 men armed with improvised weapons protested the abbey's closure, a decision made in connection with new religious reforms introduced by Henry VIII’s administration.</w:t>
      </w:r>
      <w:r/>
    </w:p>
    <w:p>
      <w:r/>
      <w:r>
        <w:t>The riot at Bayham Abbey, located near Tunbridge Wells in Kent, is often viewed by historians as a precursor to the broader wave of religious upheaval and the famous dissolution of the monasteries that would take place a decade later. English Heritage, the organisation responsible for preserving the ruins of Bayham Abbey, has begun a concerted campaign to trace the relatives of the local villagers who participated in this uprising, marking the 500th anniversary with intended commemoration.</w:t>
      </w:r>
      <w:r/>
    </w:p>
    <w:p>
      <w:r/>
      <w:r>
        <w:t>Speaking about the significance of the event, Michael Carter, historian at English Heritage, described the riot as a "fascinating precursor to Henry VIII’s religious reforms.” He added that this event not only foreshadowed the dissolution of the monasteries but also hinted at the more extensive Pilgrimage of Grace uprising that would occur later in 1536. “This act of rebellion could have cost them their lives,” Carter noted, underscoring the bravery of those involved in the protest.</w:t>
      </w:r>
      <w:r/>
    </w:p>
    <w:p>
      <w:r/>
      <w:r>
        <w:t>The historical context surrounding the riot is rich. Almost a decade prior to the uprising, Cardinal Thomas Wolsey, acting as Henry VIII’s chief adviser, initiated the suppression of various smaller monasteries, a move aimed at reallocating funds to new educational institutions. Following him, Thomas Cromwell would intensify these efforts, withdrawing support from monastic communities across England under direct orders from Henry VIII.</w:t>
      </w:r>
      <w:r/>
    </w:p>
    <w:p>
      <w:r/>
      <w:r>
        <w:t xml:space="preserve">On that fateful day in June 1525, villagers — many of whom were tradesmen like shoemakers, labourers, and farmers — assembled at the abbey, their faces painted and ready for confrontation. Their actions were not merely borne from spiritual allegiances; financial implications were also significant, as the removal of the canons could mean a loss of income for the local community. After gaining temporary control of the abbey and reinstating its canons, the rioters were met with repercussions, as 31 men faced legal indictment by the Crown a week later. </w:t>
      </w:r>
      <w:r/>
    </w:p>
    <w:p>
      <w:r/>
      <w:r>
        <w:t>In its outreach, English Heritage is encouraging modern-day descendants of the rioters to come forward. On its website, the charity lists the names of individuals involved in the uprising, hoping to forge links to today’s descendants and commemorate the actions of their ancestors. As voiced by local historians and community members, this initiative not only recognises a pivotal moment in England’s religious history but also seeks to foster a sense of connection to the past amid the ongoing discussions about the impacts of Henry VIII's reforms.</w:t>
      </w:r>
      <w:r/>
    </w:p>
    <w:p>
      <w:r/>
      <w:r>
        <w:t>The search for descendants resonates within a wider narrative of historical uprisings in England, echoing themes seen later during the Pilgrimage of Grace. Participants from both events exhibited resistance to rapid religious changes that threatened their way of life. As the 500th anniversary approaches, English Heritage’s initiative stands as a testament to the enduring legacy of those who protested in 1525, aiming to remember and celebrate their contributions to English history.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https://www.irishnews.com/news/uk/charity-searches-for-descendants-of-rioters-involved-in-1525-uprising-HMSCB6BYWBNKBITYESGYNCNKYY/</w:t>
        </w:r>
      </w:hyperlink>
      <w:r>
        <w:t xml:space="preserve"> - Please view link - unable to able to access data</w:t>
      </w:r>
      <w:r/>
    </w:p>
    <w:p>
      <w:pPr>
        <w:pStyle w:val="ListNumber"/>
        <w:spacing w:line="240" w:lineRule="auto"/>
        <w:ind w:left="720"/>
      </w:pPr>
      <w:r/>
      <w:hyperlink r:id="rId11">
        <w:r>
          <w:rPr>
            <w:color w:val="0000EE"/>
            <w:u w:val="single"/>
          </w:rPr>
          <w:t>https://www.english-heritage.org.uk/visit/places/bayham-abbey/history/</w:t>
        </w:r>
      </w:hyperlink>
      <w:r>
        <w:t xml:space="preserve"> - English Heritage provides a detailed history of Bayham Abbey, including its founding in 1208, its dissolution in 1525 by Cardinal Wolsey, and the subsequent riot by local villagers aiming to reinstate the evicted canons. The page also discusses the abbey's architectural features and its current status as a historic site managed by English Heritage.</w:t>
      </w:r>
      <w:r/>
    </w:p>
    <w:p>
      <w:pPr>
        <w:pStyle w:val="ListNumber"/>
        <w:spacing w:line="240" w:lineRule="auto"/>
        <w:ind w:left="720"/>
      </w:pPr>
      <w:r/>
      <w:hyperlink r:id="rId12">
        <w:r>
          <w:rPr>
            <w:color w:val="0000EE"/>
            <w:u w:val="single"/>
          </w:rPr>
          <w:t>https://www.historyextra.com/period/medieval/henry-viiis-dissolution-of-the-monasteries-why-did-he-do-it/</w:t>
        </w:r>
      </w:hyperlink>
      <w:r>
        <w:t xml:space="preserve"> - This article explores the reasons behind Henry VIII's dissolution of the monasteries, focusing on the financial and political motivations. It discusses how Cardinal Wolsey's suppression of smaller monasteries, including Bayham Abbey, was part of this broader strategy to fund new educational institutions and consolidate power.</w:t>
      </w:r>
      <w:r/>
    </w:p>
    <w:p>
      <w:pPr>
        <w:pStyle w:val="ListNumber"/>
        <w:spacing w:line="240" w:lineRule="auto"/>
        <w:ind w:left="720"/>
      </w:pPr>
      <w:r/>
      <w:hyperlink r:id="rId10">
        <w:r>
          <w:rPr>
            <w:color w:val="0000EE"/>
            <w:u w:val="single"/>
          </w:rPr>
          <w:t>https://www.kentlive.news/news/kent-news/english-heritage-seeks-descendants-1525-7160195</w:t>
        </w:r>
      </w:hyperlink>
      <w:r>
        <w:t xml:space="preserve"> - Kent Live reports on English Heritage's search for descendants of the rioters involved in the 1525 Bayham Abbey uprising. The article highlights the historical significance of the event and the efforts to connect with the descendants of the local tradesmen who protested the abbey's closure.</w:t>
      </w:r>
      <w:r/>
    </w:p>
    <w:p>
      <w:pPr>
        <w:pStyle w:val="ListNumber"/>
        <w:spacing w:line="240" w:lineRule="auto"/>
        <w:ind w:left="720"/>
      </w:pPr>
      <w:r/>
      <w:hyperlink r:id="rId13">
        <w:r>
          <w:rPr>
            <w:color w:val="0000EE"/>
            <w:u w:val="single"/>
          </w:rPr>
          <w:t>https://www.thehistorypress.co.uk/articles/the-pilgrimage-of-grace/</w:t>
        </w:r>
      </w:hyperlink>
      <w:r>
        <w:t xml:space="preserve"> - The History Press provides an overview of the Pilgrimage of Grace, a significant uprising during Henry VIII's reign. The article draws parallels between this event and the earlier 1525 Bayham Abbey riot, discussing the common themes of resistance to religious reforms and the dissolution of monasteries.</w:t>
      </w:r>
      <w:r/>
    </w:p>
    <w:p>
      <w:pPr>
        <w:pStyle w:val="ListNumber"/>
        <w:spacing w:line="240" w:lineRule="auto"/>
        <w:ind w:left="720"/>
      </w:pPr>
      <w:r/>
      <w:hyperlink r:id="rId14">
        <w:r>
          <w:rPr>
            <w:color w:val="0000EE"/>
            <w:u w:val="single"/>
          </w:rPr>
          <w:t>https://www.kentonline.co.uk/tunbridge-wells/news/english-heritage-seeks-descendants-of-1525-rioters-274019/</w:t>
        </w:r>
      </w:hyperlink>
      <w:r>
        <w:t xml:space="preserve"> - Kent Online covers English Heritage's initiative to find descendants of the 1525 Bayham Abbey rioters. The piece details the historical context of the uprising, the profiles of the rioters, and the current efforts to commemorate their actions 500 years later.</w:t>
      </w:r>
      <w:r/>
    </w:p>
    <w:p>
      <w:pPr>
        <w:pStyle w:val="ListNumber"/>
        <w:spacing w:line="240" w:lineRule="auto"/>
        <w:ind w:left="720"/>
      </w:pPr>
      <w:r/>
      <w:hyperlink r:id="rId13">
        <w:r>
          <w:rPr>
            <w:color w:val="0000EE"/>
            <w:u w:val="single"/>
          </w:rPr>
          <w:t>https://www.thehistorypress.co.uk/articles/the-pilgrimage-of-grace/</w:t>
        </w:r>
      </w:hyperlink>
      <w:r>
        <w:t xml:space="preserve"> - The History Press provides an overview of the Pilgrimage of Grace, a significant uprising during Henry VIII's reign. The article draws parallels between this event and the earlier 1525 Bayham Abbey riot, discussing the common themes of resistance to religious reforms and the dissolution of monasteries.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charity-searches-for-descendants-of-rioters-involved-in-1525-uprising-HMSCB6BYWBNKBITYESGYNCNKYY/" TargetMode="External"/><Relationship Id="rId10" Type="http://schemas.openxmlformats.org/officeDocument/2006/relationships/hyperlink" Target="https://www.kentlive.news/news/kent-news/english-heritage-seeks-descendants-1525-7160195" TargetMode="External"/><Relationship Id="rId11" Type="http://schemas.openxmlformats.org/officeDocument/2006/relationships/hyperlink" Target="https://www.english-heritage.org.uk/visit/places/bayham-abbey/history/" TargetMode="External"/><Relationship Id="rId12" Type="http://schemas.openxmlformats.org/officeDocument/2006/relationships/hyperlink" Target="https://www.historyextra.com/period/medieval/henry-viiis-dissolution-of-the-monasteries-why-did-he-do-it/" TargetMode="External"/><Relationship Id="rId13" Type="http://schemas.openxmlformats.org/officeDocument/2006/relationships/hyperlink" Target="https://www.thehistorypress.co.uk/articles/the-pilgrimage-of-grace/" TargetMode="External"/><Relationship Id="rId14" Type="http://schemas.openxmlformats.org/officeDocument/2006/relationships/hyperlink" Target="https://www.kentonline.co.uk/tunbridge-wells/news/english-heritage-seeks-descendants-of-1525-rioters-274019/"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