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Jason Statham’s bald head tops UK singles’ ideal man traits as Wisp survey reveals evolving dating priorities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Dating preferences are a fascinating glimpse into societal ideals, as revealed by a recent survey commissioned by the dating app Wisp, which enlisted 1,200 singletons across the UK. Participants were asked to construct their ideal partner by selecting traits from a variety of well-known celebrities. The results unveiled a definitive profile of what modern daters find desirable.</w:t>
      </w:r>
      <w:r/>
    </w:p>
    <w:p>
      <w:r/>
      <w:r>
        <w:t>In constructing the 'perfect man', British singletons overwhelmingly selected Jason Statham’s hair — or, notably, his bald head — with 53 per cent of respondents citing it as their top choice. This preference for Statham’s look edged out even iconic styles from David Beckham and Harry Styles. Piers Morgan's striking blue eyes found favour with 41 per cent of those surveyed, while humour took a backseat to physical characteristics, with Jeremy Clarkson being voted the wittiest option by 41 per cent of respondents.</w:t>
      </w:r>
      <w:r/>
    </w:p>
    <w:p>
      <w:r/>
      <w:r>
        <w:t>When it comes to the ideal woman, preferences leaned toward modern beauty icons. Molly-Mae Hague's hair style garnered 45 per cent of the votes, ahead of emerging stars like Rose Ayling-Ellis. Many participants also gravitated toward Jesy Nelson's lips, which stood out as the most coveted feature among women. Interestingly, while these physical features dominate the list, the survey also indicated that personality traits significantly contribute to attraction.</w:t>
      </w:r>
      <w:r/>
    </w:p>
    <w:p>
      <w:r/>
      <w:r>
        <w:t>However, the Wisp survey highlighted that physical attributes, while appealing, do not replace deeper emotional connections. Sylvia Linzalone, a dating expert at Wisp, emphasised the importance of holistic connection, stating, “It’s easy to notice someone’s hair, eyes, or body in photos when you match with someone on a dating app – but real attraction goes deeper.” This statement underlines the growing recognition that while looks may initially attract, qualities such as humour, kindness, and intelligence play crucial roles in lasting relationships.</w:t>
      </w:r>
      <w:r/>
    </w:p>
    <w:p>
      <w:r/>
      <w:r>
        <w:t>Interestingly, the findings from Wisp echo sentiments from other surveys and studies that underscore the appeal of non-physical traits. For instance, research from eHarmony reported trustworthiness as the most sought-after characteristic, with 68 per cent of participants prioritising it. Meanwhile, the influence of factors such as cooking skills and financial responsibility continually emerges in discussions about ideal partners. A study by HelloFresh revealed that many UK adults view cooking proficiency as a fundamental relationship skill. Cooking together, particularly for younger cohorts, is often regarded as the ultimate date-night activity.</w:t>
      </w:r>
      <w:r/>
    </w:p>
    <w:p>
      <w:r/>
      <w:r>
        <w:t xml:space="preserve">Moreover, a survey by NatWest found that good financial health was considered as vital as sexual compatibility, further complicating the picture of attraction and compatibility. Such studies suggest that while physical traits might draw singletons in, shared values and emotional depth sustain connections in the long run. </w:t>
      </w:r>
      <w:r/>
    </w:p>
    <w:p>
      <w:r/>
      <w:r>
        <w:t>As the landscape of dating continues to evolve, responses from surveys like Wisp serve as valuable indicators of contemporary desires and values within relationships. They reflect a complex interplay between attraction, personality, and reliability, urging people to look beyond superficial traits in their pursuit of love.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[2]</w:t>
        </w:r>
      </w:hyperlink>
      <w:r>
        <w:t xml:space="preserve">, </w:t>
      </w:r>
      <w:hyperlink r:id="rId12">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https://www.dailymail.co.uk/sciencetech/article-14775719/ideal-man-woman-according-UK-singletons.html?ns_mchannel=rss&amp;ns_campaign=1490&amp;ito=1490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https://www.dailymail.co.uk/sciencetech/article-14775719/ideal-man-woman-according-UK-singletons.html?ns_mchannel=rss&amp;ns_campaign=1490&amp;ito=1490</w:t>
        </w:r>
      </w:hyperlink>
      <w:r>
        <w:t xml:space="preserve"> - A survey by dating app Wisp, involving 1,200 UK singletons, identified the most desirable traits in an ideal partner by selecting features from well-known UK celebrities. For men, the top attributes included Jason Statham's hair, Piers Morgan's eyes, and Jeremy Clarkson's wit. For women, Molly-Mae Hague's hair, Jesy Nelson's lips, and Emma Willis' personality were preferred. The survey also highlighted the importance of attributes like a good sense of humour, trustworthiness, and kindness in potential partners.</w:t>
      </w:r>
      <w:r/>
    </w:p>
    <w:p>
      <w:pPr>
        <w:pStyle w:val="ListNumber"/>
        <w:spacing w:line="240" w:lineRule="auto"/>
        <w:ind w:left="720"/>
      </w:pPr>
      <w:r/>
      <w:hyperlink r:id="rId13">
        <w:r>
          <w:rPr>
            <w:color w:val="0000EE"/>
            <w:u w:val="single"/>
          </w:rPr>
          <w:t>https://ravishmag.co.uk/selected-post-home-page/the-uks-most-attractive-traits-in-a-man/</w:t>
        </w:r>
      </w:hyperlink>
      <w:r>
        <w:t xml:space="preserve"> - A survey by HelloFresh revealed that UK adults value cooking skills and financial responsibility in a partner. Cooking was ranked as the second most valued skill, just behind being good with money. The survey also highlighted that over half of both men and women agreed that cooking together is the ultimate date night activity. Additionally, the study found that younger respondents (18-24) prioritise cooking more than older age groups.</w:t>
      </w:r>
      <w:r/>
    </w:p>
    <w:p>
      <w:pPr>
        <w:pStyle w:val="ListNumber"/>
        <w:spacing w:line="240" w:lineRule="auto"/>
        <w:ind w:left="720"/>
      </w:pPr>
      <w:r/>
      <w:hyperlink r:id="rId11">
        <w:r>
          <w:rPr>
            <w:color w:val="0000EE"/>
            <w:u w:val="single"/>
          </w:rPr>
          <w:t>https://www.theguardian.com/observer/bodyuncovered/story/0%2C13992%2C1068376%2C00.html</w:t>
        </w:r>
      </w:hyperlink>
      <w:r>
        <w:t xml:space="preserve"> - An Observer poll revealed that kindness is the most desired attribute in a partner, with 51% of respondents prioritising it. Intelligence and generosity were also valued, with 21% and 15% respectively. The survey highlighted a preference for non-physical attributes over appearance, indicating that qualities like kindness and intelligence are more sought after than physical attractiveness.</w:t>
      </w:r>
      <w:r/>
    </w:p>
    <w:p>
      <w:pPr>
        <w:pStyle w:val="ListNumber"/>
        <w:spacing w:line="240" w:lineRule="auto"/>
        <w:ind w:left="720"/>
      </w:pPr>
      <w:r/>
      <w:hyperlink r:id="rId12">
        <w:r>
          <w:rPr>
            <w:color w:val="0000EE"/>
            <w:u w:val="single"/>
          </w:rPr>
          <w:t>https://www.eharmony.co.uk/labs/dating-dealbreakers-what-singles-find-essential/</w:t>
        </w:r>
      </w:hyperlink>
      <w:r>
        <w:t xml:space="preserve"> - Research by eharmony found that trustworthiness is the most desired trait in a partner, with 68% of respondents valuing it highly. Kindness and a sense of humour followed, with 64% and 61% respectively. The study also highlighted that over a third of British people in long-term relationships are with someone who isn't their traditional type, suggesting that essential traits like trustworthiness and kindness can outweigh initial physical attraction.</w:t>
      </w:r>
      <w:r/>
    </w:p>
    <w:p>
      <w:pPr>
        <w:pStyle w:val="ListNumber"/>
        <w:spacing w:line="240" w:lineRule="auto"/>
        <w:ind w:left="720"/>
      </w:pPr>
      <w:r/>
      <w:hyperlink r:id="rId10">
        <w:r>
          <w:rPr>
            <w:color w:val="0000EE"/>
            <w:u w:val="single"/>
          </w:rPr>
          <w:t>https://www.gohen.com/blog/perfect-man-survey-results/</w:t>
        </w:r>
      </w:hyperlink>
      <w:r>
        <w:t xml:space="preserve"> - A GoHen survey of women aged 20-55 revealed that the ideal man should introduce new experiences (65%), share common interests (53%), and be taller than the woman (41%). The survey also found that women prefer men who are well-read (34%), well-travelled (31%), and sporty (13%). Additionally, 81% of women felt it mattered what their best friend thinks of their partner, indicating the importance of social approval in relationship choices.</w:t>
      </w:r>
      <w:r/>
    </w:p>
    <w:p>
      <w:pPr>
        <w:pStyle w:val="ListNumber"/>
        <w:spacing w:line="240" w:lineRule="auto"/>
        <w:ind w:left="720"/>
      </w:pPr>
      <w:r/>
      <w:hyperlink r:id="rId14">
        <w:r>
          <w:rPr>
            <w:color w:val="0000EE"/>
            <w:u w:val="single"/>
          </w:rPr>
          <w:t>https://www.inkl.com/news/top-things-brits-look-for-in-a-partner-from-sense-of-humour-to-financial-responsibility</w:t>
        </w:r>
      </w:hyperlink>
      <w:r>
        <w:t xml:space="preserve"> - A study by NatWest found that two-thirds of Brits (65%) believe good financial health is as important as sexual compatibility when seeking a partner. The survey also highlighted that a good sense of humour, shared interests, and a basis of friendship are top traits sought in a potential match. Additionally, 45% of respondents would consider ending a relationship if their partner was always in their overdraft, emphasising the importance of financial stability.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ciencetech/article-14775719/ideal-man-woman-according-UK-singletons.html?ns_mchannel=rss&amp;ns_campaign=1490&amp;ito=1490" TargetMode="External"/><Relationship Id="rId10" Type="http://schemas.openxmlformats.org/officeDocument/2006/relationships/hyperlink" Target="https://www.gohen.com/blog/perfect-man-survey-results/" TargetMode="External"/><Relationship Id="rId11" Type="http://schemas.openxmlformats.org/officeDocument/2006/relationships/hyperlink" Target="https://www.theguardian.com/observer/bodyuncovered/story/0%2C13992%2C1068376%2C00.html" TargetMode="External"/><Relationship Id="rId12" Type="http://schemas.openxmlformats.org/officeDocument/2006/relationships/hyperlink" Target="https://www.eharmony.co.uk/labs/dating-dealbreakers-what-singles-find-essential/" TargetMode="External"/><Relationship Id="rId13" Type="http://schemas.openxmlformats.org/officeDocument/2006/relationships/hyperlink" Target="https://ravishmag.co.uk/selected-post-home-page/the-uks-most-attractive-traits-in-a-man/" TargetMode="External"/><Relationship Id="rId14" Type="http://schemas.openxmlformats.org/officeDocument/2006/relationships/hyperlink" Target="https://www.inkl.com/news/top-things-brits-look-for-in-a-partner-from-sense-of-humour-to-financial-responsibility"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