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Lorry driver faces fresh legal drama after skipping court over propane tanker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Daniel Jackson, a 32-year-old lorry driver from Keelby, Lincolnshire, is facing serious legal repercussions following a significant collision that occurred on the A134 at Northwold on October 14 last year. At the time of the incident, Jackson was driving a Mercedes-Benz gas tanker carrying propane. The crash involved a family car, which was struck when Jackson, allegedly not paying proper attention, swerved and subsequently collided with another lorry.</w:t>
      </w:r>
      <w:r/>
    </w:p>
    <w:p>
      <w:r/>
      <w:r>
        <w:t>The aftermath of the incident was severe; the road remained closed for eight hours, highlighting the impact of the crash on local traffic and safety. Jackson has been charged with causing serious injury by careless driving, a claim that underscores the ongoing issues surrounding road safety in the area.</w:t>
      </w:r>
      <w:r/>
    </w:p>
    <w:p>
      <w:r/>
      <w:r>
        <w:t>The legal proceedings took a turn when Jackson failed to appear for a scheduled plea hearing at Norwich Magistrates' Court. Instead, he was reported to be on holiday. This absence did not sit well with the magistrates, who adjourned the hearing until July 9, asserting that his lack of attendance and legal representation indicated a blatant disrespect for the judicial process. Such circumstances are not uncommon within a broader context of road traffic incidents involving lorry drivers, which have sparked discussions about accountability and driver awareness.</w:t>
      </w:r>
      <w:r/>
    </w:p>
    <w:p>
      <w:r/>
      <w:r>
        <w:t>In recent months, other cases involving lorry drivers in the UK have drawn attention to the consequences of careless driving. For instance, a lorry driver in Attleborough was acquitted of causing death by careless driving, despite an 82-year-old pedestrian being killed due to improper mirror adjustments. This case raised concerns about the training lorry drivers receive regarding vehicle controls and safety checks. It highlighted a crucial area for improvement, as the lorry driver was found not liable despite a clear fatality occurring.</w:t>
      </w:r>
      <w:r/>
    </w:p>
    <w:p>
      <w:r/>
      <w:r>
        <w:t>Furthermore, Thomas Green, a lorry driver from Havant, faced the courts after admitting to causing the death of a pedestrian in Portsmouth. He received a suspended prison sentence, reflecting the courts' growing tendency to use rehabilitation as an alternative to incarceration, even in fatal traffic cases. Similarly, other cases, such as those of Dominic Nicholls and James Porter, demonstrate the range of penalties associated with careless and dangerous driving, further emphasising the need for rigorous standards in commercial driving.</w:t>
      </w:r>
      <w:r/>
    </w:p>
    <w:p>
      <w:r/>
      <w:r>
        <w:t>The case of Daniel Jackson is emblematic of an ongoing issue within the riskiest segments of road transportation and poses pressing questions about driver conduct, accountability, and the adequacy of training programs. As the legal proceedings unfold, the focus will remain on whether Jackson will face the charges that could significantly impact his life, as well as the outcomes for those affected by the crash.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https://www.edp24.co.uk/news/25211836.norfolk-crash-lorry-driver-skips-court-butlins-holiday/?ref=rss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https://www.bbc.co.uk/news/uk-england-norfolk-51039756</w:t>
        </w:r>
      </w:hyperlink>
      <w:r>
        <w:t xml:space="preserve"> - A lorry driver in Attleborough, Norfolk, was acquitted of causing death by careless driving after an 82-year-old pedestrian was killed when the lorry moved forward in queuing traffic. The jury found that the driver, Simon Rayner, would have seen the pedestrian if the lorry's mirrors had been properly adjusted. The case highlighted the need for better training on mirror adjustment for lorry drivers.</w:t>
      </w:r>
      <w:r/>
    </w:p>
    <w:p>
      <w:pPr>
        <w:pStyle w:val="ListNumber"/>
        <w:spacing w:line="240" w:lineRule="auto"/>
        <w:ind w:left="720"/>
      </w:pPr>
      <w:r/>
      <w:hyperlink r:id="rId11">
        <w:r>
          <w:rPr>
            <w:color w:val="0000EE"/>
            <w:u w:val="single"/>
          </w:rPr>
          <w:t>https://www.portsmouth.co.uk/news/crime/havant-lorry-driver-who-killed-pedestrian-in-portsmouth-avoids-jail-4671942</w:t>
        </w:r>
      </w:hyperlink>
      <w:r>
        <w:t xml:space="preserve"> - A lorry driver from Havant, Thomas Green, was spared jail after admitting to causing death by careless driving. His Mercedes Benz Atego lorry struck and killed 27-year-old Piotr Gilmajster in Portsmouth. Green received a six-month prison term suspended for two years, 15 rehabilitation days, 200 hours of unpaid work, and a 12-month driving ban.</w:t>
      </w:r>
      <w:r/>
    </w:p>
    <w:p>
      <w:pPr>
        <w:pStyle w:val="ListNumber"/>
        <w:spacing w:line="240" w:lineRule="auto"/>
        <w:ind w:left="720"/>
      </w:pPr>
      <w:r/>
      <w:hyperlink r:id="rId12">
        <w:r>
          <w:rPr>
            <w:color w:val="0000EE"/>
            <w:u w:val="single"/>
          </w:rPr>
          <w:t>https://www.suffolklive.com/news/suffolk-news/m42-crash-suffolk-lorry-driver-8853348</w:t>
        </w:r>
      </w:hyperlink>
      <w:r>
        <w:t xml:space="preserve"> - Dominic Nicholls, a Suffolk lorry driver, was sentenced to 30 months in prison for dangerous driving after crashing into a stationary family car on the M42 in Warwickshire. The collision resulted in life-threatening injuries to an eight-year-old girl, who will require lifelong care. Nicholls was also disqualified from driving for seven years and ordered to pay a £190 victim surcharge.</w:t>
      </w:r>
      <w:r/>
    </w:p>
    <w:p>
      <w:pPr>
        <w:pStyle w:val="ListNumber"/>
        <w:spacing w:line="240" w:lineRule="auto"/>
        <w:ind w:left="720"/>
      </w:pPr>
      <w:r/>
      <w:hyperlink r:id="rId13">
        <w:r>
          <w:rPr>
            <w:color w:val="0000EE"/>
            <w:u w:val="single"/>
          </w:rPr>
          <w:t>https://www.bbc.com/news/articles/c6256xy4d1zo</w:t>
        </w:r>
      </w:hyperlink>
      <w:r>
        <w:t xml:space="preserve"> - James Porter, 23, from Wisbech, Cambridgeshire, was sentenced to 30 weeks in prison after causing a five-vehicle crash on the A1122 near Downham Market, Norfolk, in January 2023. The crash resulted in the death of 37-year-old Marcin Zablotny and serious injuries to another driver. Porter pleaded guilty to causing death and serious injury by careless driving.</w:t>
      </w:r>
      <w:r/>
    </w:p>
    <w:p>
      <w:pPr>
        <w:pStyle w:val="ListNumber"/>
        <w:spacing w:line="240" w:lineRule="auto"/>
        <w:ind w:left="720"/>
      </w:pPr>
      <w:r/>
      <w:hyperlink r:id="rId15">
        <w:r>
          <w:rPr>
            <w:color w:val="0000EE"/>
            <w:u w:val="single"/>
          </w:rPr>
          <w:t>https://www.ipswichstar.co.uk/news/21926634.lorry-driver-convicted-death-crash/</w:t>
        </w:r>
      </w:hyperlink>
      <w:r>
        <w:t xml:space="preserve"> - Michael Coombes, 62, from Stowmarket, Suffolk, was found guilty of causing death by dangerous driving after his lorry collided with a vehicle driven by Simon Elbrow, resulting in the death of Elbrow's eight-year-old son, William. The crash occurred on the A14 near Cambridge. Coombes was scheduled to be sentenced on October 17.</w:t>
      </w:r>
      <w:r/>
    </w:p>
    <w:p>
      <w:pPr>
        <w:pStyle w:val="ListNumber"/>
        <w:spacing w:line="240" w:lineRule="auto"/>
        <w:ind w:left="720"/>
      </w:pPr>
      <w:r/>
      <w:hyperlink r:id="rId16">
        <w:r>
          <w:rPr>
            <w:color w:val="0000EE"/>
            <w:u w:val="single"/>
          </w:rPr>
          <w:t>https://www.ipswichstar.co.uk/news/22030854.copdock-lorry-crash-driver-admits-causing-accident/</w:t>
        </w:r>
      </w:hyperlink>
      <w:r>
        <w:t xml:space="preserve"> - Petru-ionut Lungu, 33, from Trimley St Martin, Suffolk, admitted to causing a crash that led to the closure of the Copdock roundabout at the A12/A14 junction for a weekend. The crash occurred on June 7, 2019, when Lungu's lorry tipped over, causing debris to fall onto the A14 below. Lungu was taken to hospital with minor injuries, and two other drivers suffered minor injuries due to debris.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11836.norfolk-crash-lorry-driver-skips-court-butlins-holiday/?ref=rss" TargetMode="External"/><Relationship Id="rId10" Type="http://schemas.openxmlformats.org/officeDocument/2006/relationships/hyperlink" Target="https://www.bbc.co.uk/news/uk-england-norfolk-51039756" TargetMode="External"/><Relationship Id="rId11" Type="http://schemas.openxmlformats.org/officeDocument/2006/relationships/hyperlink" Target="https://www.portsmouth.co.uk/news/crime/havant-lorry-driver-who-killed-pedestrian-in-portsmouth-avoids-jail-4671942" TargetMode="External"/><Relationship Id="rId12" Type="http://schemas.openxmlformats.org/officeDocument/2006/relationships/hyperlink" Target="https://www.suffolklive.com/news/suffolk-news/m42-crash-suffolk-lorry-driver-8853348" TargetMode="External"/><Relationship Id="rId13" Type="http://schemas.openxmlformats.org/officeDocument/2006/relationships/hyperlink" Target="https://www.bbc.com/news/articles/c6256xy4d1zo" TargetMode="External"/><Relationship Id="rId14" Type="http://schemas.openxmlformats.org/officeDocument/2006/relationships/hyperlink" Target="https://www.noahwire.com" TargetMode="External"/><Relationship Id="rId15" Type="http://schemas.openxmlformats.org/officeDocument/2006/relationships/hyperlink" Target="https://www.ipswichstar.co.uk/news/21926634.lorry-driver-convicted-death-crash/" TargetMode="External"/><Relationship Id="rId16" Type="http://schemas.openxmlformats.org/officeDocument/2006/relationships/hyperlink" Target="https://www.ipswichstar.co.uk/news/22030854.copdock-lorry-crash-driver-admits-causing-acc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