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faces fresh animal safety crisis after bull rampage and dog attack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Wild scenes unfolded in a Birmingham suburb recently as a bull ran amok, creating chaos in the streets. Eyewitnesses described the situation as alarming, with traffic disrupted and citizens taken by surprise as the animal charged through urban settings. This dramatic event added to an unsettling series of incidents involving dangerous animals in the city, highlighting growing concerns about public safety.</w:t>
      </w:r>
      <w:r/>
    </w:p>
    <w:p>
      <w:r/>
      <w:r>
        <w:t>The bull's rampage echoes a similar incident from May 2020, when another bull escaped from an abattoir in the same city, causing havoc for around 30 minutes. That animal managed to damage a police car and created significant traffic delays before being safely retrieved by authorities. Fortunately, in both situations, no serious injuries were reported, yet the recurrence of such events raises questions about animal control measures in urban environments.</w:t>
      </w:r>
      <w:r/>
    </w:p>
    <w:p>
      <w:r/>
      <w:r>
        <w:t>In a related note, Birmingham has been in the news for a more concerning reason as well. Following a violent attack by an American Bully XL dog earlier this month, the city has faced increased scrutiny regarding certain dog breeds. An 11-year-old girl was reportedly injured when the dog broke free from its owner's control, leading to a three-person attack that left the girl and two men who attempted to assist her with injuries. The incident triggered a fierce public debate on breed-specific legislation, with Home Secretary Suella Braverman classifying the American Bully XL as a "clear and lethal danger" to communities. She has since commissioned urgent advice on potentially banning the breed.</w:t>
      </w:r>
      <w:r/>
    </w:p>
    <w:p>
      <w:r/>
      <w:r>
        <w:t>Reaction to the news has been mixed. Domestic owners have rallied in defence of their pets, with a large demonstration recently taking place in Birmingham's city centre. Over 100 participants marched, chanting "save our breed," while calling for responsible ownership and better licensing rather than outright bans. This grassroots movement illustrates the complexities surrounding animal behaviour, owner responsibility, and public safety.</w:t>
      </w:r>
      <w:r/>
    </w:p>
    <w:p>
      <w:r/>
      <w:r>
        <w:t>As the situation develops, local authorities are balancing the need for protective measures with advocating for responsible ownership. A remark from a protestor highlighted the challenges in legislating pet ownership: “It’s not the breed, it’s the owner that should be held accountable,” they said at the demonstration. Meanwhile, the ongoing investigation into the dog attack remains active, prompting urgent discussions within the government about how to enhance community safety without unfairly targeting specific breeds.</w:t>
      </w:r>
      <w:r/>
    </w:p>
    <w:p>
      <w:r/>
      <w:r>
        <w:t>The juxtaposition of the bull's escapade and the dog attack frames a broader conversation on animal rights and public safety, presenting a critical moment for Birmingham to reassess its animal control policies and community education efforts.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4">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https://www.express.co.uk/news/uk/2065354/Carnage-as-rampaging-bull-charges-through-UK-city-traffic</w:t>
        </w:r>
      </w:hyperlink>
      <w:r>
        <w:t xml:space="preserve"> - Please view link - unable to able to access data</w:t>
      </w:r>
      <w:r/>
    </w:p>
    <w:p>
      <w:pPr>
        <w:pStyle w:val="ListNumber"/>
        <w:spacing w:line="240" w:lineRule="auto"/>
        <w:ind w:left="720"/>
      </w:pPr>
      <w:r/>
      <w:hyperlink r:id="rId12">
        <w:r>
          <w:rPr>
            <w:color w:val="0000EE"/>
            <w:u w:val="single"/>
          </w:rPr>
          <w:t>https://www.theguardian.com/uk-news/2023/sep/13/man-arrested-over-bully-xl-crossbreed-attack-on-girl-11-in-birmingham</w:t>
        </w:r>
      </w:hyperlink>
      <w:r>
        <w:t xml:space="preserve"> - A 60-year-old man was arrested in Birmingham after his American Bully XL and Staffordshire Bull Terrier crossbreed dog attacked an 11-year-old girl, leaving her with shoulder and arm injuries. The incident occurred in Bordesley Green, where the dog broke free from its collar and chased the girl. Two men who attempted to intervene were also injured. The dog was seized and placed in secure kennels. The Home Secretary, Suella Braverman, has called for urgent advice on banning the breed, citing its potential danger to communities, particularly children.</w:t>
      </w:r>
      <w:r/>
    </w:p>
    <w:p>
      <w:pPr>
        <w:pStyle w:val="ListNumber"/>
        <w:spacing w:line="240" w:lineRule="auto"/>
        <w:ind w:left="720"/>
      </w:pPr>
      <w:r/>
      <w:hyperlink r:id="rId11">
        <w:r>
          <w:rPr>
            <w:color w:val="0000EE"/>
            <w:u w:val="single"/>
          </w:rPr>
          <w:t>https://www.joe.co.uk/news/government-calls-for-american-xl-bullys-to-be-banned-after-girl-11-mauled-on-street-during-rampage-405767</w:t>
        </w:r>
      </w:hyperlink>
      <w:r>
        <w:t xml:space="preserve"> - Following a violent attack by an American XL Bully dog in Birmingham, which left an 11-year-old girl and two men injured, the UK government is considering a ban on the breed. The incident, which occurred in Bordesley Green, involved the dog breaking free from its collar and attacking the girl, with two men sustaining injuries while attempting to intervene. Home Secretary Suella Braverman described the breed as a 'clear and lethal danger' to communities and has commissioned urgent advice on banning them.</w:t>
      </w:r>
      <w:r/>
    </w:p>
    <w:p>
      <w:pPr>
        <w:pStyle w:val="ListNumber"/>
        <w:spacing w:line="240" w:lineRule="auto"/>
        <w:ind w:left="720"/>
      </w:pPr>
      <w:r/>
      <w:hyperlink r:id="rId13">
        <w:r>
          <w:rPr>
            <w:color w:val="0000EE"/>
            <w:u w:val="single"/>
          </w:rPr>
          <w:t>https://www.birminghammail.co.uk/news/midlands-news/huge-xl-bully-demonstration-in-birmingham-27826819</w:t>
        </w:r>
      </w:hyperlink>
      <w:r>
        <w:t xml:space="preserve"> - In response to the proposed ban on American XL Bully dogs, a large demonstration took place in Birmingham city centre. Over 100 participants marched along Corporation Street to the Rotunda, chanting 'save our breed' and calling for dogs to be licensed. The protest was organised by XL Bully owners who oppose the ban, highlighting the breed's popularity and the concerns of responsible owners regarding the proposed legislation.</w:t>
      </w:r>
      <w:r/>
    </w:p>
    <w:p>
      <w:pPr>
        <w:pStyle w:val="ListNumber"/>
        <w:spacing w:line="240" w:lineRule="auto"/>
        <w:ind w:left="720"/>
      </w:pPr>
      <w:r/>
      <w:hyperlink r:id="rId10">
        <w:r>
          <w:rPr>
            <w:color w:val="0000EE"/>
            <w:u w:val="single"/>
          </w:rPr>
          <w:t>https://www.telegraph.co.uk/news/2020/05/19/bull-rampages-around-birmingham-escaping-abattoir/</w:t>
        </w:r>
      </w:hyperlink>
      <w:r>
        <w:t xml:space="preserve"> - In May 2020, a bull escaped from an abattoir in Birmingham and caused a 30-minute rampage through the streets. The animal damaged a police car and brought traffic to a standstill. Police and members of the public attempted to herd the bull, which eventually halted outside a chicken restaurant. Officers from West Midlands Police worked with abattoir staff to guide the bull back into a van, and no one was injured during the incident.</w:t>
      </w:r>
      <w:r/>
    </w:p>
    <w:p>
      <w:pPr>
        <w:pStyle w:val="ListNumber"/>
        <w:spacing w:line="240" w:lineRule="auto"/>
        <w:ind w:left="720"/>
      </w:pPr>
      <w:r/>
      <w:hyperlink r:id="rId15">
        <w:r>
          <w:rPr>
            <w:color w:val="0000EE"/>
            <w:u w:val="single"/>
          </w:rPr>
          <w:t>https://www.itv.com/news/central/2023-09-13/man-60-arrested-over-american-bully-xl-attack-on-young-girl-in-birmingham</w:t>
        </w:r>
      </w:hyperlink>
      <w:r>
        <w:t xml:space="preserve"> - A 60-year-old man was arrested in Birmingham after his American Bully XL and Staffordshire Bull Terrier crossbreed dog attacked an 11-year-old girl, leaving her with shoulder and arm injuries. The incident occurred in Bordesley Green, where the dog broke free from its collar and chased the girl. Two men who attempted to intervene were also injured. The dog was seized and placed in secure kennels. The Home Secretary, Suella Braverman, has called for urgent advice on banning the breed, citing its potential danger to communities, particularly children.</w:t>
      </w:r>
      <w:r/>
    </w:p>
    <w:p>
      <w:pPr>
        <w:pStyle w:val="ListNumber"/>
        <w:spacing w:line="240" w:lineRule="auto"/>
        <w:ind w:left="720"/>
      </w:pPr>
      <w:r/>
      <w:hyperlink r:id="rId14">
        <w:r>
          <w:rPr>
            <w:color w:val="0000EE"/>
            <w:u w:val="single"/>
          </w:rPr>
          <w:t>https://www.birminghamworld.uk/news/birmingham-dog-attack-4288202</w:t>
        </w:r>
      </w:hyperlink>
      <w:r>
        <w:t xml:space="preserve"> - An American Bully XL dog attacked three people, including an 11-year-old girl, in Birmingham on September 9, 2023. The incident occurred in Bordesley Green, where the dog broke free from its collar and chased the girl. Two men who attempted to intervene were also injured. The dog was seized and placed in secure kennels. The Home Secretary, Suella Braverman, has called for urgent advice on banning the breed, citing its potential danger to communities, particularly children.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5354/Carnage-as-rampaging-bull-charges-through-UK-city-traffic" TargetMode="External"/><Relationship Id="rId10" Type="http://schemas.openxmlformats.org/officeDocument/2006/relationships/hyperlink" Target="https://www.telegraph.co.uk/news/2020/05/19/bull-rampages-around-birmingham-escaping-abattoir/" TargetMode="External"/><Relationship Id="rId11" Type="http://schemas.openxmlformats.org/officeDocument/2006/relationships/hyperlink" Target="https://www.joe.co.uk/news/government-calls-for-american-xl-bullys-to-be-banned-after-girl-11-mauled-on-street-during-rampage-405767" TargetMode="External"/><Relationship Id="rId12" Type="http://schemas.openxmlformats.org/officeDocument/2006/relationships/hyperlink" Target="https://www.theguardian.com/uk-news/2023/sep/13/man-arrested-over-bully-xl-crossbreed-attack-on-girl-11-in-birmingham" TargetMode="External"/><Relationship Id="rId13" Type="http://schemas.openxmlformats.org/officeDocument/2006/relationships/hyperlink" Target="https://www.birminghammail.co.uk/news/midlands-news/huge-xl-bully-demonstration-in-birmingham-27826819" TargetMode="External"/><Relationship Id="rId14" Type="http://schemas.openxmlformats.org/officeDocument/2006/relationships/hyperlink" Target="https://www.birminghamworld.uk/news/birmingham-dog-attack-4288202" TargetMode="External"/><Relationship Id="rId15" Type="http://schemas.openxmlformats.org/officeDocument/2006/relationships/hyperlink" Target="https://www.itv.com/news/central/2023-09-13/man-60-arrested-over-american-bully-xl-attack-on-young-girl-in-birmingha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