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US senator linked to crack scandal cleared of speeding in Northern Ireland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former US senator, who fled to Australia after becoming embroiled in a notorious crack-smoking sex scandal, has been acquitted of a speeding charge in County Down, Northern Ireland. The case has drawn attention not just for the legal implications but also for the senator's controversial past, which includes a series of public and personal downfalls.</w:t>
      </w:r>
      <w:r/>
    </w:p>
    <w:p>
      <w:r/>
      <w:r>
        <w:t>The senator, whose identity remains undisclosed in this context, was at the centre of a scandal that involved drug use and inappropriate conduct with a prostitute, resulting in significant media scrutiny and public backlash. His decision to leave the United States was part of a broader pattern observed among former political figures attempting to escape the consequences of their actions. This phenomenon is not unique; others, like Mark Sanford, a former governor of South Carolina, have also faced scandals yet managed to re-enter the political arena. Sanford’s recovery, which culminated in winning back his congressional seat despite his controversial past, highlights the complex dynamics of redemption in American politics.</w:t>
      </w:r>
      <w:r/>
    </w:p>
    <w:p>
      <w:r/>
      <w:r>
        <w:t>Additionally, the broader implications of such scandals reveal a deeper narrative about accountability in public office. For instance, Senator Larry Craig of Idaho faced similar fallout after a lewd conduct arrest in a Minneapolis airport restroom in 2007, which led to his resignation. The White House, at the time, publicly backed his decision, indicating the political pressures surrounding these scandals and the subsequent fallout for those involved. Craig’s situation emphasised the critical role of public perception, as constituents often demand accountability and ethical conduct.</w:t>
      </w:r>
      <w:r/>
    </w:p>
    <w:p>
      <w:r/>
      <w:r>
        <w:t>In recent times, the topic of corruption within US politics has gained renewed attention, illustrated by cases such as that of Bob Menendez, a former Democratic senator who was sentenced for accepting bribes from foreign officials. Such scandals contribute to the prevailing dialogue regarding integrity and ethics in governance.</w:t>
      </w:r>
      <w:r/>
    </w:p>
    <w:p>
      <w:r/>
      <w:r>
        <w:t>As the former senator from Australia faces continuing legal challenges, it is clear that the repercussions of scandal extend far beyond personal consequences, affecting political landscapes and public trust. The intersection of personal morality and public duty remains a contentious issue, revealing the often unpredictable pathways of political careers in the face of controversy.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https://m.belfasttelegraph.co.uk/sunday-life/news/former-senator-who-fled-us-after-sex-scandal-cleared-of-speeding-in-co-down/a275425157.html</w:t>
        </w:r>
      </w:hyperlink>
      <w:r>
        <w:t xml:space="preserve"> - Please view link - unable to able to access data</w:t>
      </w:r>
      <w:r/>
    </w:p>
    <w:p>
      <w:pPr>
        <w:pStyle w:val="ListNumber"/>
        <w:spacing w:line="240" w:lineRule="auto"/>
        <w:ind w:left="720"/>
      </w:pPr>
      <w:r/>
      <w:hyperlink r:id="rId11">
        <w:r>
          <w:rPr>
            <w:color w:val="0000EE"/>
            <w:u w:val="single"/>
          </w:rPr>
          <w:t>https://www.voanews.com/a/exus-governor-recovers-from-sex-scandal-to-win-congressional-seat/1656688.html</w:t>
        </w:r>
      </w:hyperlink>
      <w:r>
        <w:t xml:space="preserve"> - Former South Carolina Governor Mark Sanford, who faced a scandal involving an extramarital affair, won a special election to reclaim his congressional seat. Sanford had previously admitted to the affair with Argentinean Maria Belen Chapur, leading to his divorce and a $70,000 ethics fine. Despite the controversy, he secured 54% of the vote in the special election, defeating Democrat Elizabeth Colbert Busch. Sanford's political comeback highlights the complexities of public perception and personal redemption in American politics.</w:t>
      </w:r>
      <w:r/>
    </w:p>
    <w:p>
      <w:pPr>
        <w:pStyle w:val="ListNumber"/>
        <w:spacing w:line="240" w:lineRule="auto"/>
        <w:ind w:left="720"/>
      </w:pPr>
      <w:r/>
      <w:hyperlink r:id="rId12">
        <w:r>
          <w:rPr>
            <w:color w:val="0000EE"/>
            <w:u w:val="single"/>
          </w:rPr>
          <w:t>https://www.abc.net.au/news/2007-09-02/white-house-backs-sex-scandal-senators-resignation/657090</w:t>
        </w:r>
      </w:hyperlink>
      <w:r>
        <w:t xml:space="preserve"> - In September 2007, following his arrest for lewd conduct in a Minneapolis airport restroom, Senator Larry Craig of Idaho announced his resignation, effective September 30. The White House supported his decision, with spokesman Scott Stanzel stating that Craig made the right choice for himself, his family, his constituents, and the Senate. Craig had pleaded guilty to a misdemeanor charge after the arrest, which had sparked widespread criticism and calls for his resignation.</w:t>
      </w:r>
      <w:r/>
    </w:p>
    <w:p>
      <w:pPr>
        <w:pStyle w:val="ListNumber"/>
        <w:spacing w:line="240" w:lineRule="auto"/>
        <w:ind w:left="720"/>
      </w:pPr>
      <w:r/>
      <w:hyperlink r:id="rId10">
        <w:r>
          <w:rPr>
            <w:color w:val="0000EE"/>
            <w:u w:val="single"/>
          </w:rPr>
          <w:t>https://www.abc.net.au/news/2025-01-30/us-senator-bob-menendez-sentenced-over-bribery-scandal/104874278</w:t>
        </w:r>
      </w:hyperlink>
      <w:r>
        <w:t xml:space="preserve"> - Former US Democratic Senator Bob Menendez was sentenced to 11 years in prison after being convicted of accepting bribes from Egyptian officials. The bribes included gold bars and cash, and Menendez was found to have acted as an agent of Egypt. Despite his conviction, Menendez maintained his innocence, arguing that his interactions with Egyptian officials were standard for his role as head of the Foreign Relations Committee. The case underscores ongoing concerns about corruption within US politics.</w:t>
      </w:r>
      <w:r/>
    </w:p>
    <w:p>
      <w:pPr>
        <w:pStyle w:val="ListNumber"/>
        <w:spacing w:line="240" w:lineRule="auto"/>
        <w:ind w:left="720"/>
      </w:pPr>
      <w:r/>
      <w:hyperlink r:id="rId12">
        <w:r>
          <w:rPr>
            <w:color w:val="0000EE"/>
            <w:u w:val="single"/>
          </w:rPr>
          <w:t>https://www.abc.net.au/news/2007-09-02/white-house-backs-sex-scandal-senators-resignation/657090</w:t>
        </w:r>
      </w:hyperlink>
      <w:r>
        <w:t xml:space="preserve"> - In September 2007, following his arrest for lewd conduct in a Minneapolis airport restroom, Senator Larry Craig of Idaho announced his resignation, effective September 30. The White House supported his decision, with spokesman Scott Stanzel stating that Craig made the right choice for himself, his family, his constituents, and the Senate. Craig had pleaded guilty to a misdemeanor charge after the arrest, which had sparked widespread criticism and calls for his resignation.</w:t>
      </w:r>
      <w:r/>
    </w:p>
    <w:p>
      <w:pPr>
        <w:pStyle w:val="ListNumber"/>
        <w:spacing w:line="240" w:lineRule="auto"/>
        <w:ind w:left="720"/>
      </w:pPr>
      <w:r/>
      <w:hyperlink r:id="rId12">
        <w:r>
          <w:rPr>
            <w:color w:val="0000EE"/>
            <w:u w:val="single"/>
          </w:rPr>
          <w:t>https://www.abc.net.au/news/2007-09-02/white-house-backs-sex-scandal-senators-resignation/657090</w:t>
        </w:r>
      </w:hyperlink>
      <w:r>
        <w:t xml:space="preserve"> - In September 2007, following his arrest for lewd conduct in a Minneapolis airport restroom, Senator Larry Craig of Idaho announced his resignation, effective September 30. The White House supported his decision, with spokesman Scott Stanzel stating that Craig made the right choice for himself, his family, his constituents, and the Senate. Craig had pleaded guilty to a misdemeanor charge after the arrest, which had sparked widespread criticism and calls for his resignation.</w:t>
      </w:r>
      <w:r/>
    </w:p>
    <w:p>
      <w:pPr>
        <w:pStyle w:val="ListNumber"/>
        <w:spacing w:line="240" w:lineRule="auto"/>
        <w:ind w:left="720"/>
      </w:pPr>
      <w:r/>
      <w:hyperlink r:id="rId12">
        <w:r>
          <w:rPr>
            <w:color w:val="0000EE"/>
            <w:u w:val="single"/>
          </w:rPr>
          <w:t>https://www.abc.net.au/news/2007-09-02/white-house-backs-sex-scandal-senators-resignation/657090</w:t>
        </w:r>
      </w:hyperlink>
      <w:r>
        <w:t xml:space="preserve"> - In September 2007, following his arrest for lewd conduct in a Minneapolis airport restroom, Senator Larry Craig of Idaho announced his resignation, effective September 30. The White House supported his decision, with spokesman Scott Stanzel stating that Craig made the right choice for himself, his family, his constituents, and the Senate. Craig had pleaded guilty to a misdemeanor charge after the arrest, which had sparked widespread criticism and calls for his resignation.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sunday-life/news/former-senator-who-fled-us-after-sex-scandal-cleared-of-speeding-in-co-down/a275425157.html" TargetMode="External"/><Relationship Id="rId10" Type="http://schemas.openxmlformats.org/officeDocument/2006/relationships/hyperlink" Target="https://www.abc.net.au/news/2025-01-30/us-senator-bob-menendez-sentenced-over-bribery-scandal/104874278" TargetMode="External"/><Relationship Id="rId11" Type="http://schemas.openxmlformats.org/officeDocument/2006/relationships/hyperlink" Target="https://www.voanews.com/a/exus-governor-recovers-from-sex-scandal-to-win-congressional-seat/1656688.html" TargetMode="External"/><Relationship Id="rId12" Type="http://schemas.openxmlformats.org/officeDocument/2006/relationships/hyperlink" Target="https://www.abc.net.au/news/2007-09-02/white-house-backs-sex-scandal-senators-resignation/657090"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