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Shoplifting at Sainsbury’s Clapham sparks calls for drastic security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brazen theft at a Sainsbury's store on Clapham Road in South London has left locals feeling increasingly vulnerable. On June 10, a video captured three men, clad in hoodies, filling bags with stolen alcohol and cigarettes while shoppers looked on in disbelief. Notably, a nearby employee, identifiable by a white top and name badge, appeared to be entirely ignored amid the chaos. The clip, filmed by a bystander, has raised serious concerns about safety and accountability in retail spaces.</w:t>
      </w:r>
      <w:r/>
    </w:p>
    <w:p>
      <w:r/>
      <w:r>
        <w:t>Witnesses expressed outrage over the incident, with many voicing their frustrations both in person and through social media. Local resident Norman Leeds remarked, "It's no good. Shops will have to return to keeping everything behind the counter," highlighting a growing sentiment that extreme measures must be taken to protect merchandise. Stuart Harper added, "This is what happens when there is zero accountability," while another community member lamented the ease with which thieves operate, questioning, "Why would anyone still bother to pay at the checkout?" These sentiments reflect a broader unease regarding the apparent rise in crime and a perceived inaction from authorities.</w:t>
      </w:r>
      <w:r/>
    </w:p>
    <w:p>
      <w:r/>
      <w:r>
        <w:t>The incident at the Clapham store is part of a troubling trend for retailers, particularly Sainsbury's, which has seen a reported 22% increase in shoplifting incidents, according to the Office for National Statistics. In response, the supermarket chain has begun implementing strategies aimed at curtailing theft, including enhanced security measures such as receipt scanning at self-service checkouts and limiting product displays. These initiatives underscore a shift in how retailers view and address chronic theft, as the traditional trust customers had in the shopping experience erodes.</w:t>
      </w:r>
      <w:r/>
    </w:p>
    <w:p>
      <w:r/>
      <w:r>
        <w:t>Across various locations in the UK, thefts involving Sainsbury's have escalated. Recently, Dean Haggerty, 48, was charged with serial thefts that included items from Sainsbury's in Brighton. Meanwhile, in Freshwater, a 14-year-old boy was also charged for multiple instances of theft from a local Sainsbury’s, stealing items as innocuous as chocolate bars. Less than a week before the Clapham robbery, a separate incident in Camberley saw a man walk away with over £1,000 worth of champagne without paying, further highlighting the risk retailers are facing.</w:t>
      </w:r>
      <w:r/>
    </w:p>
    <w:p>
      <w:r/>
      <w:r>
        <w:t>Community members are feeling the impact of these crimes, as fears rise about personal safety within shopping environments. One shopper described a Sainsbury's in Kidlington, Oxfordshire, as "more dangerous than South Africa," referring to a spate of thefts and personal attacks that have led to heightened apprehension among customers. The accumulation of these incidents paints a grim picture of the current retail landscape, where both shoppers and staff alike grapple with the increasing normalization of theft.</w:t>
      </w:r>
      <w:r/>
    </w:p>
    <w:p>
      <w:r/>
      <w:r>
        <w:t>The events in Clapham have sparked broader conversations about the responsibilities of businesses to protect their patrons and merchandise. With calls for more stringent measures echoing through the community, it remains to be seen how retailers will adapt to curb theft and restore a sense of safety in their stores.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https://www.express.co.uk/news/uk/2067361/moment-thieves-raid-sainsburys</w:t>
        </w:r>
      </w:hyperlink>
      <w:r>
        <w:t xml:space="preserve"> - Please view link - unable to able to access data</w:t>
      </w:r>
      <w:r/>
    </w:p>
    <w:p>
      <w:pPr>
        <w:pStyle w:val="ListNumber"/>
        <w:spacing w:line="240" w:lineRule="auto"/>
        <w:ind w:left="720"/>
      </w:pPr>
      <w:r/>
      <w:hyperlink r:id="rId11">
        <w:r>
          <w:rPr>
            <w:color w:val="0000EE"/>
            <w:u w:val="single"/>
          </w:rPr>
          <w:t>https://www.retailgazette.co.uk/blog/2023/06/shoplifting-sainsburys/</w:t>
        </w:r>
      </w:hyperlink>
      <w:r>
        <w:t xml:space="preserve"> - Retailers like Sainsbury's are implementing measures to combat rising shoplifting, including receipt scanning at self-service checkouts and limiting product displays. These actions aim to deter theft amid a 22% increase in incidents reported by the Office for National Statistics.</w:t>
      </w:r>
      <w:r/>
    </w:p>
    <w:p>
      <w:pPr>
        <w:pStyle w:val="ListNumber"/>
        <w:spacing w:line="240" w:lineRule="auto"/>
        <w:ind w:left="720"/>
      </w:pPr>
      <w:r/>
      <w:hyperlink r:id="rId13">
        <w:r>
          <w:rPr>
            <w:color w:val="0000EE"/>
            <w:u w:val="single"/>
          </w:rPr>
          <w:t>https://www.theargus.co.uk/news/23065911.worthing-man-charged-sainsburys-home-sense-thefts/</w:t>
        </w:r>
      </w:hyperlink>
      <w:r>
        <w:t xml:space="preserve"> - Dean Haggerty, 48, has been charged with multiple thefts, including incidents at Sainsbury's in Lyon's Farm, Brighton, and Home Sense in North Street, Brighton. The alleged thefts occurred between June 22 and June 27, involving items like bedding, towels, and a bicycle.</w:t>
      </w:r>
      <w:r/>
    </w:p>
    <w:p>
      <w:pPr>
        <w:pStyle w:val="ListNumber"/>
        <w:spacing w:line="240" w:lineRule="auto"/>
        <w:ind w:left="720"/>
      </w:pPr>
      <w:r/>
      <w:hyperlink r:id="rId10">
        <w:r>
          <w:rPr>
            <w:color w:val="0000EE"/>
            <w:u w:val="single"/>
          </w:rPr>
          <w:t>https://www.islandecho.co.uk/teen-charged-in-connection-with-series-of-thefts-from-sainsburys-in-freshwater/</w:t>
        </w:r>
      </w:hyperlink>
      <w:r>
        <w:t xml:space="preserve"> - A 14-year-old boy from Freshwater has been charged with multiple thefts from Sainsbury's on School Green Road, including stealing chocolate bars, energy drinks, and biscuits between April and June 2023. He has been bailed to appear at the Isle of Wight Youth Court on 5th July.</w:t>
      </w:r>
      <w:r/>
    </w:p>
    <w:p>
      <w:pPr>
        <w:pStyle w:val="ListNumber"/>
        <w:spacing w:line="240" w:lineRule="auto"/>
        <w:ind w:left="720"/>
      </w:pPr>
      <w:r/>
      <w:hyperlink r:id="rId12">
        <w:r>
          <w:rPr>
            <w:color w:val="0000EE"/>
            <w:u w:val="single"/>
          </w:rPr>
          <w:t>https://www.kentonline.co.uk/medway/news/sainsbury-s-thief-left-kids-and-pushchair-in-car-park-as-he-288263/</w:t>
        </w:r>
      </w:hyperlink>
      <w:r>
        <w:t xml:space="preserve"> - Connor Sharp, 24, stole £109.50 worth of goods from Sainsbury's in Aylesford, leaving his children and their pushchair in the car park when police arrived. He admitted shoplifting in court and was given an 18-month conditional discharge.</w:t>
      </w:r>
      <w:r/>
    </w:p>
    <w:p>
      <w:pPr>
        <w:pStyle w:val="ListNumber"/>
        <w:spacing w:line="240" w:lineRule="auto"/>
        <w:ind w:left="720"/>
      </w:pPr>
      <w:r/>
      <w:hyperlink r:id="rId14">
        <w:r>
          <w:rPr>
            <w:color w:val="0000EE"/>
            <w:u w:val="single"/>
          </w:rPr>
          <w:t>https://www.getsurrey.co.uk/news/surrey-news/surrey-polices-sassy-response-after-26407730</w:t>
        </w:r>
      </w:hyperlink>
      <w:r>
        <w:t xml:space="preserve"> - Surrey Police are investigating the theft of 22 bottles of champagne worth over £1,000 from Sainsbury's in Watchmoor Park, Camberley. A man selected bottles from brands like Bollinger and Moët &amp; Chandon before leaving without paying.</w:t>
      </w:r>
      <w:r/>
    </w:p>
    <w:p>
      <w:pPr>
        <w:pStyle w:val="ListNumber"/>
        <w:spacing w:line="240" w:lineRule="auto"/>
        <w:ind w:left="720"/>
      </w:pPr>
      <w:r/>
      <w:hyperlink r:id="rId15">
        <w:r>
          <w:rPr>
            <w:color w:val="0000EE"/>
            <w:u w:val="single"/>
          </w:rPr>
          <w:t>https://www.gbnews.com/news/sainsburys-store-oxfordshire-crime-supermarket-kidlington</w:t>
        </w:r>
      </w:hyperlink>
      <w:r>
        <w:t xml:space="preserve"> - A Sainsbury's store in Kidlington, Oxfordshire, has been described as 'more dangerous than South Africa' due to a spate of thefts. Incidents include a woman's bag being stolen inside the store, leading to concerns about safety among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7361/moment-thieves-raid-sainsburys" TargetMode="External"/><Relationship Id="rId10" Type="http://schemas.openxmlformats.org/officeDocument/2006/relationships/hyperlink" Target="https://www.islandecho.co.uk/teen-charged-in-connection-with-series-of-thefts-from-sainsburys-in-freshwater/" TargetMode="External"/><Relationship Id="rId11" Type="http://schemas.openxmlformats.org/officeDocument/2006/relationships/hyperlink" Target="https://www.retailgazette.co.uk/blog/2023/06/shoplifting-sainsburys/" TargetMode="External"/><Relationship Id="rId12" Type="http://schemas.openxmlformats.org/officeDocument/2006/relationships/hyperlink" Target="https://www.kentonline.co.uk/medway/news/sainsbury-s-thief-left-kids-and-pushchair-in-car-park-as-he-288263/" TargetMode="External"/><Relationship Id="rId13" Type="http://schemas.openxmlformats.org/officeDocument/2006/relationships/hyperlink" Target="https://www.theargus.co.uk/news/23065911.worthing-man-charged-sainsburys-home-sense-thefts/" TargetMode="External"/><Relationship Id="rId14" Type="http://schemas.openxmlformats.org/officeDocument/2006/relationships/hyperlink" Target="https://www.getsurrey.co.uk/news/surrey-news/surrey-polices-sassy-response-after-26407730" TargetMode="External"/><Relationship Id="rId15" Type="http://schemas.openxmlformats.org/officeDocument/2006/relationships/hyperlink" Target="https://www.gbnews.com/news/sainsburys-store-oxfordshire-crime-supermarket-kidlingt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