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Emma Louise Payne transforms London home into immersive design exhibition during 2025 London Design Festival</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British ceramicist Emma Louise Payne has unveiled her new London atelier with an innovative exhibition titled </w:t>
      </w:r>
      <w:r>
        <w:rPr>
          <w:i/>
        </w:rPr>
        <w:t>The Objects We Live By</w:t>
      </w:r>
      <w:r>
        <w:t xml:space="preserve"> during the 2025 London Design Festival. Hosted in her five-storey Paddington townhouse named Seventy-Six, the event extends beyond a conventional showroom, inviting visitors to experience how handmade design objects integrate into everyday domestic life. Payne has transformed the townhouse—also home to her parents—into a series of immersive, lived-in rooms featuring work from seven other designers and makers, including David Irwin, Studio BC Joshua, Brogan Cox and Nat Maks, Gather Glass, Daniel Mullin, Atelier Thirty Four, and Granite + Smoke.</w:t>
      </w:r>
      <w:r/>
    </w:p>
    <w:p>
      <w:r/>
      <w:r>
        <w:t>Rather than presenting objects as isolated artefacts, Payne’s exhibition situates them amid family furniture, inherited items, and the natural eclecticism of a real home. She emphasises how objects acquire meaning through daily use, forming part of household habits, memories, and tastes. “Objects can feel abstract in a showroom or gallery, almost like they’re floating in space,” Payne explained to Dezeen. “Here, you see them in the context of everyday life—alongside family furniture, inherited oddities, and the compromises of a real home.”</w:t>
      </w:r>
      <w:r/>
    </w:p>
    <w:p>
      <w:r/>
      <w:r>
        <w:t>The initiative marks the first time Payne has opened her entire house to the public, allowing visitors to explore each floor’s carefully curated spaces. The exhibition begins in the former garage, converted into Payne’s atelier, where introductory design displays welcome guests. From the kitchen and dining room to bedrooms and attic, each room features a single maker’s works integrated with existing furnishings. Notable pairings include David Irwin’s celebrated Hardy Chair alongside Payne’s colourful London Plane tableware, and Atelier Thirty Four’s anodised aluminium Gradini candleholders providing vibrant contrasts to bright pink kitchen cabinets.</w:t>
      </w:r>
      <w:r/>
    </w:p>
    <w:p>
      <w:r/>
      <w:r>
        <w:t>Payne’s exhibition also highlights the work of makers whose craftsmanship resonates with the home’s character. Blake Carlson-Joshua’s sculptural, hand-painted furniture occupies her father’s former painting studio, contributing a contemporary dialogue between art and design. Glassmakers Gather Glass filled their space with vivid, bulbous lamps, while Granite + Smoke’s geometrically patterned rugs and quilts create a warm, tactile atmosphere in the attic bedroom. Brogan Cox and Nat Maks collaborated on the marbled-ink Tide Tables, blending artistic technique with functional design. Textural vases by Daniel Mullin, moulded from resin, sand, and iron oxide, enhance the entrance hall’s unique ambiance.</w:t>
      </w:r>
      <w:r/>
    </w:p>
    <w:p>
      <w:r/>
      <w:r>
        <w:t>The exhibition is not only a personal milestone for Payne, showcasing her return to London after studying in Denmark and establishing a stable creative base, but also a statement about how design objects live within the rhythms of family life. Payne’s parents, having moved from the countryside to London to support her studio and enjoy cultural offerings, add to the exhibition’s bohemian yet intimate narrative. “Homes are products of our lives; they reveal what we choose to live with, what we can't part with, and even what we tolerate because it carries meaning,” Payne reflected.</w:t>
      </w:r>
      <w:r/>
    </w:p>
    <w:p>
      <w:r/>
      <w:r>
        <w:rPr>
          <w:i/>
        </w:rPr>
        <w:t>The Objects We Live By</w:t>
      </w:r>
      <w:r>
        <w:t xml:space="preserve"> aligns with broader themes prevalent in the 2025 London Design Festival, a nine-day celebration featuring over 300 events across the city. The festival prioritises immersive experiences, sustainability, and the evolving relationship between craftsmanship and contemporary living. Within this context, Payne's project stands out by emphasising design’s lived experience and everyday relevance. Against a backdrop of larger-scale installations and thematic exhibitions exploring material innovation, such as sustainable woodwork, biofabrication, and eco-friendly furniture materials, Payne's intimate domestic setting offers a unique perspective on the personal and emotional dimensions of design.</w:t>
      </w:r>
      <w:r/>
    </w:p>
    <w:p>
      <w:r/>
      <w:r>
        <w:t>Indeed, wood and sustainable materials also featured strongly at the festival, where makers like Brogan Cox and Nat Maks showcased the creative potential of wood combined with marbling inks, highlighting both traditional craftsmanship and environmental awareness. Other exhibitors pushed material innovation further, with initiatives such as EcoLattice promoting 3D-printed, recyclable foam alternatives for furniture, illustrating the design world’s growing commitment to ecological responsibility.</w:t>
      </w:r>
      <w:r/>
    </w:p>
    <w:p>
      <w:r/>
      <w:r>
        <w:t>Looking ahead, Payne plans to use Seventy-Six as a recurring venue for exhibitions during London Design Festival and London Craft Week, aiming to develop a continuing programme that encourages visitors to engage repeatedly with evolving displays. She envisions the house as a place where design is continually reinterpreted within the domestic realm, fostering a deeper understanding of how objects shape and reflect our everyday lives.</w:t>
      </w:r>
      <w:r/>
    </w:p>
    <w:p>
      <w:r/>
      <w:r>
        <w:rPr>
          <w:i/>
        </w:rPr>
        <w:t>The Objects We Live By</w:t>
      </w:r>
      <w:r>
        <w:t xml:space="preserve"> ran from 13 to 21 September 2025 as part of the London Design Festival, contributing to the citywide celebration of creativity and craftsmanship through its distinct focus on the intersection of design, family, and home.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7 – </w:t>
      </w:r>
      <w:hyperlink r:id="rId11">
        <w:r>
          <w:rPr>
            <w:color w:val="0000EE"/>
            <w:u w:val="single"/>
          </w:rPr>
          <w:t>[3]</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0">
        <w:r>
          <w:rPr>
            <w:color w:val="0000EE"/>
            <w:u w:val="single"/>
          </w:rPr>
          <w:t>[2]</w:t>
        </w:r>
      </w:hyperlink>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https://www.dezeen.com/2025/09/19/emma-louise-payne-objects-we-live-by-london-design-festival/</w:t>
        </w:r>
      </w:hyperlink>
      <w:r>
        <w:t xml:space="preserve"> - Please view link - unable to able to access data</w:t>
      </w:r>
      <w:r/>
    </w:p>
    <w:p>
      <w:pPr>
        <w:pStyle w:val="ListNumber"/>
        <w:spacing w:line="240" w:lineRule="auto"/>
        <w:ind w:left="720"/>
      </w:pPr>
      <w:r/>
      <w:hyperlink r:id="rId10">
        <w:r>
          <w:rPr>
            <w:color w:val="0000EE"/>
            <w:u w:val="single"/>
          </w:rPr>
          <w:t>https://www.wallpaper.com/design-interiors/design-events/the-objects-we-live-by-emma-louise-payne-london-design-festival-2025</w:t>
        </w:r>
      </w:hyperlink>
      <w:r>
        <w:t xml:space="preserve"> - During the 2025 London Design Festival, ceramicist Emma Louise Payne transformed her five-storey Paddington townhouse, 'Seventy-Six', into an immersive exhibition titled 'The Objects We Live By' (13–21 September). Located near Hyde Park, the space operated both as a family home and a creative studio. The exhibition featured the work of nine makers, with each room curated to display a single design piece, highlighting how crafted objects integrate into everyday domestic settings. Notable works included a vibrant hand-tufted rug from Granite + Smoke and Roger Oates Design, a hand-painted stool by Studio B.C. Joshua, molten glass lamps from Gather, and the marbled-ink-dipped Tides collection by Nat Maks and Brogan Cox. Additional contributions came from artists such as Daniel Mullin, David Irwin, Atelier Thirty Four, and Payne herself. Payne emphasised the interplay between design and daily life, showcasing how functional and aesthetic objects reflect the values and routines of those who inhabit a home. By using a lived-in space rather than a gallery, the exhibit aimed to deepen public understanding of design’s role in everyday living.</w:t>
      </w:r>
      <w:r/>
    </w:p>
    <w:p>
      <w:pPr>
        <w:pStyle w:val="ListNumber"/>
        <w:spacing w:line="240" w:lineRule="auto"/>
        <w:ind w:left="720"/>
      </w:pPr>
      <w:r/>
      <w:hyperlink r:id="rId11">
        <w:r>
          <w:rPr>
            <w:color w:val="0000EE"/>
            <w:u w:val="single"/>
          </w:rPr>
          <w:t>https://www.wallpaper.com/design-interiors/seven-designers-working-with-wood-london-design-festival-2025</w:t>
        </w:r>
      </w:hyperlink>
      <w:r>
        <w:t xml:space="preserve"> - At the 2025 London Design Festival, wood emerged as a focus for innovation, sustainability, and artistic expression. Designers explored new techniques and revived old materials to expand wood’s creative potential. Brogan Cox and Nat Maks integrated marbling inks with sycamore to produce vibrant pieces influenced by coastal landscapes. Blake Carlson-Joshua honoured African American heritage through hand-painted inlays in ash stools, while Lewis Kemmenoe showcased patchwork furniture using Ercol offcuts, merging tradition with geometric experimentation. Other highlights included Jacob Marks’ resurrection of pine resin in sustainable design applications and Darren Appiagyei’s textured vessels that celebrated wood’s natural imperfections. Tabitha Isobel and Dom Callaghan’s 'Ferro' furniture, made from felled London Plane trees, emphasised urban sustainability. Meanwhile, Shintaro Oku presented zero-waste camphor wood works, highlighting Japanese craft traditions at the 'Kagoshima' exhibition. Collaborative showcases like 'The Objects We Live By', 'Grain Pile', and 'Material Matters' reflected a growing movement to redefine wood not only as a traditional but also a future-forward material. These experimental projects revealed how wood can continue to evolve through design and craftsmanship, aligning aesthetics with environmental responsibility.</w:t>
      </w:r>
      <w:r/>
    </w:p>
    <w:p>
      <w:pPr>
        <w:pStyle w:val="ListNumber"/>
        <w:spacing w:line="240" w:lineRule="auto"/>
        <w:ind w:left="720"/>
      </w:pPr>
      <w:r/>
      <w:hyperlink r:id="rId12">
        <w:r>
          <w:rPr>
            <w:color w:val="0000EE"/>
            <w:u w:val="single"/>
          </w:rPr>
          <w:t>https://www.standard.co.uk/homesandproperty/interiors/top-picks-for-london-design-festival-2025-b1246265.html</w:t>
        </w:r>
      </w:hyperlink>
      <w:r>
        <w:t xml:space="preserve"> - The 2025 London Design Festival, taking place from September 13–21, promises a dynamic nine-day showcase of over 300 events highlighting innovative craftsmanship in furniture and interior design. With key hubs such as Tramshed, Shoreditch, and Park Royal Design District, the festival features exhibitions, workshops, installations, open studios, and talks that fuse tradition with material innovation. Highlights include retrospectives like Béton Brut’s tribute to iron artist Salvino Marsura, Artek’s 90th anniversary archive pieces, and Vitra’s sustainable updates to the Eames collection. The festival puts a strong emphasis on immersive and collaborative group shows, such as County Hall Pottery’s cross-disciplinary ceramics, the Japanese artisan showcase 'Kagoshima,' and bio-innovation showcases like Biofabricate’s Biofab Fair and EcoLattice’s Beyond Foam. Design destinations such as Brompton Design District and the debut of Design London Shoreditch offer interactive programming, design dialogues, and experimental installations around themes of sustainability and inclusivity. Complementing the design buzz are wellness-inspired escapes by SLOWE Living and Aesop, and reflective public art installations across London, making the festival a multifaceted celebration of creativity, innovation, and community engagement.</w:t>
      </w:r>
      <w:r/>
    </w:p>
    <w:p>
      <w:pPr>
        <w:pStyle w:val="ListNumber"/>
        <w:spacing w:line="240" w:lineRule="auto"/>
        <w:ind w:left="720"/>
      </w:pPr>
      <w:r/>
      <w:hyperlink r:id="rId15">
        <w:r>
          <w:rPr>
            <w:color w:val="0000EE"/>
            <w:u w:val="single"/>
          </w:rPr>
          <w:t>https://www.wallpaper.com/design-interiors/furniture/feldspar-furniture-debut</w:t>
        </w:r>
      </w:hyperlink>
      <w:r>
        <w:t xml:space="preserve"> - Feldspar, a Devon-based studio known for its charming and tactile china tableware, launched its first furniture collection at the London Design Festival 2025, showcased at Lindsey Ingram Gallery. Founded by Cath and Jeremy Brown after leaving corporate jobs in 2016, Feldspar emphasises craftsmanship, sustainability, and emotional connection to everyday objects. The furniture line—including dining and side tables, benches, and a ceramic-and-fabric floor lamp—is made from local, storm-felled wood like burr oak, elm, sycamore, and yew. Each piece, sculpted meticulously by hand, reflects Feldspar’s ethos of creating joyful, non-intimidating objects with personality and subtle imperfections. Jeremy, drawing on his boatbuilding background, discusses the physical intensity and emotional depth involved in shaping each item. With unique materials and one-of-a-kind designs, Feldspar’s furniture remains made-to-order and aims to evoke delight and lasting memories, staying true to their motto of crafting 'magical moments' in people’s lives.</w:t>
      </w:r>
      <w:r/>
    </w:p>
    <w:p>
      <w:pPr>
        <w:pStyle w:val="ListNumber"/>
        <w:spacing w:line="240" w:lineRule="auto"/>
        <w:ind w:left="720"/>
      </w:pPr>
      <w:r/>
      <w:hyperlink r:id="rId13">
        <w:r>
          <w:rPr>
            <w:color w:val="0000EE"/>
            <w:u w:val="single"/>
          </w:rPr>
          <w:t>https://www.wallpaper.com/design-interiors/design-events/ecolattice-aram-london-design-festival-polyurethane-foam-alternative</w:t>
        </w:r>
      </w:hyperlink>
      <w:r>
        <w:t xml:space="preserve"> - The Aram Gallery’s 'Beyond Foam' exhibition, running until November 11, 2025, as part of the London Design Festival, spotlights EcoLattice—a pioneering alternative to traditional polyurethane foam. Polyurethane, widely used in upholstered furniture, poses significant environmental risks due to its petrochemical composition and difficulty in recycling. Designed by Yash Shah through his startup EcoLattice, this new material is a 3D-printed elastomer-based lattice made from recycled sources like TPU from phone cases and automotive waste. EcoLattice offers recyclability, scalability, affordability, and design adaptability, making it a sustainable substitute for conventional foams. Eight UK-based product designers were invited to explore the material’s creative potential, resulting in innovative chair designs such as the stress-relieving 'Eco Fidget,' the ergonomic 'CorpusForma,' and a reinterpretation of Eileen Gray’s classic Bibendum chair. Co-curated by exhibition designer Nina Zenhäusern, the show also features a 'Material Playground,' allowing visitors to physically interact with EcoLattice. Daniel Aram, gallery director, emphasises the importance of promoting such sustainable innovations to encourage industry-wide adoption and reduce the ecological impact of modern furniture.</w:t>
      </w:r>
      <w:r/>
    </w:p>
    <w:p>
      <w:pPr>
        <w:pStyle w:val="ListNumber"/>
        <w:spacing w:line="240" w:lineRule="auto"/>
        <w:ind w:left="720"/>
      </w:pPr>
      <w:r/>
      <w:hyperlink r:id="rId16">
        <w:r>
          <w:rPr>
            <w:color w:val="0000EE"/>
            <w:u w:val="single"/>
          </w:rPr>
          <w:t>https://www.countrylife.co.uk/luxury/art-and-antiques/arts-and-antiques-five-ways-in-which-we-are-living-in-a-material-world</w:t>
        </w:r>
      </w:hyperlink>
      <w:r>
        <w:t xml:space="preserve"> - The September 17, 2025 edition of </w:t>
      </w:r>
      <w:r>
        <w:rPr>
          <w:i/>
        </w:rPr>
        <w:t>Country Life</w:t>
      </w:r>
      <w:r>
        <w:t xml:space="preserve"> features two articles highlighting artistic and cultural developments. The first centres on 'Material World,' a new art, fashion, and culture festival at Kew Gardens (running from September 20 to November 2). The event explores sustainable relationships between plants and textiles within Kew’s Temperate House. Divided into five areas, the festival includes installations made from organic materials, a garden showcasing sustainable fashion plants, fashion by London College of Fashion students using materials like seaweed and pineapple fibre, a giant textile dye map of Kew, and sound exhibits on cotton's impact and global artisanship. The second article pays tribute to British painter Rose Hilton, whose posthumous estate is being managed by David Messum Fine Art. Hilton, once dormant in her craft during her marriage, regained momentum after her husband’s death, producing a large volume of abstract and figurative works with a distinct feminine essence. Her style blends influences from Matisse and Bonnard, reinterpreted through her unique lens. An exhibition of her work is on display at Messum's in London until October 3, 2025.</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ezeen.com/2025/09/19/emma-louise-payne-objects-we-live-by-london-design-festival/" TargetMode="External"/><Relationship Id="rId10" Type="http://schemas.openxmlformats.org/officeDocument/2006/relationships/hyperlink" Target="https://www.wallpaper.com/design-interiors/design-events/the-objects-we-live-by-emma-louise-payne-london-design-festival-2025" TargetMode="External"/><Relationship Id="rId11" Type="http://schemas.openxmlformats.org/officeDocument/2006/relationships/hyperlink" Target="https://www.wallpaper.com/design-interiors/seven-designers-working-with-wood-london-design-festival-2025" TargetMode="External"/><Relationship Id="rId12" Type="http://schemas.openxmlformats.org/officeDocument/2006/relationships/hyperlink" Target="https://www.standard.co.uk/homesandproperty/interiors/top-picks-for-london-design-festival-2025-b1246265.html" TargetMode="External"/><Relationship Id="rId13" Type="http://schemas.openxmlformats.org/officeDocument/2006/relationships/hyperlink" Target="https://www.wallpaper.com/design-interiors/design-events/ecolattice-aram-london-design-festival-polyurethane-foam-alternative" TargetMode="External"/><Relationship Id="rId14" Type="http://schemas.openxmlformats.org/officeDocument/2006/relationships/hyperlink" Target="https://www.noahwire.com" TargetMode="External"/><Relationship Id="rId15" Type="http://schemas.openxmlformats.org/officeDocument/2006/relationships/hyperlink" Target="https://www.wallpaper.com/design-interiors/furniture/feldspar-furniture-debut" TargetMode="External"/><Relationship Id="rId16" Type="http://schemas.openxmlformats.org/officeDocument/2006/relationships/hyperlink" Target="https://www.countrylife.co.uk/luxury/art-and-antiques/arts-and-antiques-five-ways-in-which-we-are-living-in-a-material-worl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