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landmarks illuminate in pink and blue to mark baby loss awareness week’s global wave of light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130 charities and organisations across the UK and beyond are uniting for Baby Loss Awareness Week, taking place this year from 9 to 15 October. This growing community of parents, families, workplaces, businesses, places of worship, and national, regional and local landmarks aims to raise awareness of pregnancy and baby loss, highlighting the theme ‘Together we care’. The initiative invites everyone to ‘Wear, Share, Care,’ encouraging thoughtful allyship and ensuring those affected know they are not alone and can access vital support.</w:t>
      </w:r>
      <w:r/>
    </w:p>
    <w:p>
      <w:r/>
      <w:r>
        <w:t>The week, originally conceived by a group of parents 23 years ago, has evolved into a powerful alliance led by prominent charities including Sands, Tommy’s, Bliss, The Ectopic Pregnancy Trust, The Lullaby Trust, and The Miscarriage Association. The campaign urges people to wear a Baby Loss Awareness Week (BLAW) pin badge or charm, or to turn pink and blue—the recognised colours of the campaign—in their own way. Participants are encouraged to share their involvement on social media using the #BLAW hashtag or with family, friends, and colleagues to spark conversations and raise awareness.</w:t>
      </w:r>
      <w:r/>
    </w:p>
    <w:p>
      <w:r/>
      <w:r>
        <w:t>Pregnancy and baby loss affect a significant proportion of the UK population; data reveals that half of UK adults have experienced, either personally or through someone they know, at least one form of pregnancy or baby loss. This underscores the importance of creating a supportive community that offers understanding, guidance, shared stories, or simply a listening ear to those grieving.</w:t>
      </w:r>
      <w:r/>
    </w:p>
    <w:p>
      <w:r/>
      <w:r>
        <w:t>Clea Harmer, Chief Executive of Sands and Chair of the Baby Loss Awareness Alliance, emphasised the importance of collective visibility during the week. Speaking about the campaign’s role, she said, “Baby Loss Awareness Week helps to unite the pregnancy and baby loss community; we come together and speak out across the week to increase understanding of the impact of loss and remember all our much-missed babies gone too soon.” Harmer highlighted the campaign’s dual purpose—both to raise awareness of the emotional trauma and to promote the need for ongoing bereavement support alongside vital improvements in pregnancy outcomes.</w:t>
      </w:r>
      <w:r/>
    </w:p>
    <w:p>
      <w:r/>
      <w:r>
        <w:t>Throughout the week, communities across the UK will take part in various remembrance activities. These include ribbon displays, knitting post box toppers, painting pebbles with babies’ names, lighting up homes, businesses, and high streets, painting nails, dyeing hair, and dressing in campaign colours. These activities are designed not only to remember lost babies but also to break the silence and encourage open dialogue in neighbourhoods, workplaces, and community spaces.</w:t>
      </w:r>
      <w:r/>
    </w:p>
    <w:p>
      <w:r/>
      <w:r>
        <w:t>Significantly, the campaign is supported by the All Party Parliamentary Groups on Baby Loss, Maternity, and Patient Safety, which has secured a three-hour debate in the House of Commons on 13 October. The focus of this debate will be on baby loss and maternity safety, reflecting increasing political engagement with these critical issues.</w:t>
      </w:r>
      <w:r/>
    </w:p>
    <w:p>
      <w:r/>
      <w:r>
        <w:t>The week concludes with the global Wave of Light on the evening of 15 October at 7pm, when candles are lit worldwide in remembrance. This event, connecting participants online and in person, creates a poignant moment of collective memory, strengthening the sense of a compassionate global community.</w:t>
      </w:r>
      <w:r/>
    </w:p>
    <w:p>
      <w:r/>
      <w:r>
        <w:t>Many UK landmarks and buildings participate by illuminating in pink and blue, including Tower 42 and Alexandra Palace in London, The Kelpies in Falkirk, and Durham Cathedral. Local centres like the Northern Ireland Assembly at Stormont and York Minster will host ribbon displays and remembrance events, bringing the wider society into the fold of awareness and support.</w:t>
      </w:r>
      <w:r/>
    </w:p>
    <w:p>
      <w:r/>
      <w:r>
        <w:t>Supporting organisations such as Tommy’s, The Miscarriage Association, Kicks Count, The TeddyRose Foundation, and WISHH Charity contribute specialist knowledge and resources during the week. Tommy’s provides advice and research geared towards preventing baby loss, while The Miscarriage Association offers lifelong support for those affected by pregnancy loss, regardless of when it occurred. Kicks Count and The TeddyRose Foundation also help raise awareness through engagement events and commemorative services. WISHH Charity focuses on enhancing maternity bereavement services regionally while encouraging national participation in remembrance activities.</w:t>
      </w:r>
      <w:r/>
    </w:p>
    <w:p>
      <w:r/>
      <w:r>
        <w:t>To help those navigating the emotional landscape of baby loss, the Alliance offers practical self-care advice, emphasising the importance of setting personal boundaries, choosing meaningful activities, and seeking support when needed. The message is clear—participation is voluntary, and wellbeing must come first.</w:t>
      </w:r>
      <w:r/>
    </w:p>
    <w:p>
      <w:r/>
      <w:r>
        <w:t>Baby Loss Awareness Week continues to build momentum as a vital platform for recognition, remembrance and community support, offering hope and solidarity to countless families affected by one of life's most profound losses.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https://newcastlemagazine.com/more-than-130-charities-join-forces-for-baby-loss-awareness-week/</w:t>
        </w:r>
      </w:hyperlink>
      <w:r>
        <w:t xml:space="preserve"> - Please view link - unable to able to access data</w:t>
      </w:r>
      <w:r/>
    </w:p>
    <w:p>
      <w:pPr>
        <w:pStyle w:val="ListNumber"/>
        <w:spacing w:line="240" w:lineRule="auto"/>
        <w:ind w:left="720"/>
      </w:pPr>
      <w:r/>
      <w:hyperlink r:id="rId10">
        <w:r>
          <w:rPr>
            <w:color w:val="0000EE"/>
            <w:u w:val="single"/>
          </w:rPr>
          <w:t>https://www.babyloss-awareness.org/frequently-asked-questions/</w:t>
        </w:r>
      </w:hyperlink>
      <w:r>
        <w:t xml:space="preserve"> - The Baby Loss Awareness Week Alliance comprises over 120 charities dedicated to supporting those affected by pregnancy and baby loss. The week is held annually from 9th to 15th October, culminating with the Global Wave of Light at 7pm on 15th October. The Alliance encourages individuals to participate by wearing a BLAW pin badge, charm, or by turning pink and blue in their own way, and to share their involvement during #BLAW on social media or with family, friends, and colleagues. The initiative aims to ensure that everyone affected knows they are not alone and can access the support they need.</w:t>
      </w:r>
      <w:r/>
    </w:p>
    <w:p>
      <w:pPr>
        <w:pStyle w:val="ListNumber"/>
        <w:spacing w:line="240" w:lineRule="auto"/>
        <w:ind w:left="720"/>
      </w:pPr>
      <w:r/>
      <w:hyperlink r:id="rId12">
        <w:r>
          <w:rPr>
            <w:color w:val="0000EE"/>
            <w:u w:val="single"/>
          </w:rPr>
          <w:t>https://www.tommys.org/get-involved/campaigns/baby-loss-awareness-week</w:t>
        </w:r>
      </w:hyperlink>
      <w:r>
        <w:t xml:space="preserve"> - Tommy's, a leading charity in the UK, is actively involved in Baby Loss Awareness Week, which takes place from 9th to 15th October 2025. The week serves as a special moment to reflect, remember, and reach out to those affected by pregnancy and baby loss. Tommy's provides specialist information and advice to support the 1 in 2 individuals affected by baby loss each year. They encourage participation by adding a star to their In-Memory Sky, with donations supporting research to prevent baby loss.</w:t>
      </w:r>
      <w:r/>
    </w:p>
    <w:p>
      <w:pPr>
        <w:pStyle w:val="ListNumber"/>
        <w:spacing w:line="240" w:lineRule="auto"/>
        <w:ind w:left="720"/>
      </w:pPr>
      <w:r/>
      <w:hyperlink r:id="rId11">
        <w:r>
          <w:rPr>
            <w:color w:val="0000EE"/>
            <w:u w:val="single"/>
          </w:rPr>
          <w:t>https://www.miscarriageassociation.org.uk/get-involved/raising-awareness/babyloss-awareness-week/</w:t>
        </w:r>
      </w:hyperlink>
      <w:r>
        <w:t xml:space="preserve"> - The Miscarriage Association collaborates with over 100 other charities and groups during Baby Loss Awareness Week, held annually from 9th to 15th October. The week offers a special opportunity to mark the lives of babies lost in pregnancy or at or soon after birth. The Miscarriage Association continues to provide support and information to anyone affected by pregnancy loss, regardless of when it occurred, and works to raise awareness of key issues affecting those who have lost a baby.</w:t>
      </w:r>
      <w:r/>
    </w:p>
    <w:p>
      <w:pPr>
        <w:pStyle w:val="ListNumber"/>
        <w:spacing w:line="240" w:lineRule="auto"/>
        <w:ind w:left="720"/>
      </w:pPr>
      <w:r/>
      <w:hyperlink r:id="rId13">
        <w:r>
          <w:rPr>
            <w:color w:val="0000EE"/>
            <w:u w:val="single"/>
          </w:rPr>
          <w:t>https://www.kickscount.org.uk/baby-loss-awareness-week</w:t>
        </w:r>
      </w:hyperlink>
      <w:r>
        <w:t xml:space="preserve"> - Kicks Count, a UK-based charity, is part of the collaboration of over 60 charities supporting Baby Loss Awareness Week, which takes place from 9th to 15th October. The week aims to raise awareness about pregnancy and baby loss, focusing on the wellbeing of those touched by the loss of a baby. Kicks Count offers support organisations and useful links for those affected by baby loss and encourages participation in the Wave of Light event on 15th October.</w:t>
      </w:r>
      <w:r/>
    </w:p>
    <w:p>
      <w:pPr>
        <w:pStyle w:val="ListNumber"/>
        <w:spacing w:line="240" w:lineRule="auto"/>
        <w:ind w:left="720"/>
      </w:pPr>
      <w:r/>
      <w:hyperlink r:id="rId14">
        <w:r>
          <w:rPr>
            <w:color w:val="0000EE"/>
            <w:u w:val="single"/>
          </w:rPr>
          <w:t>https://www.theteddyrosefoundation.org/baby-loss-awareness/</w:t>
        </w:r>
      </w:hyperlink>
      <w:r>
        <w:t xml:space="preserve"> - The TeddyRose Foundation is a member of the Baby Loss Awareness Week Alliance, committed to raising awareness of pregnancy and baby loss. Baby Loss Awareness Week is held annually from 9th to 15th October to help raise awareness of pregnancy and baby loss. The foundation holds a Wave of Light church service on 15th October each year to remember all babies who have sadly died and to mark the end of Baby Loss Awareness Week.</w:t>
      </w:r>
      <w:r/>
    </w:p>
    <w:p>
      <w:pPr>
        <w:pStyle w:val="ListNumber"/>
        <w:spacing w:line="240" w:lineRule="auto"/>
        <w:ind w:left="720"/>
      </w:pPr>
      <w:r/>
      <w:hyperlink r:id="rId15">
        <w:r>
          <w:rPr>
            <w:color w:val="0000EE"/>
            <w:u w:val="single"/>
          </w:rPr>
          <w:t>https://www.wishhcharity.org.uk/event/baby-loss-awareness-week/</w:t>
        </w:r>
      </w:hyperlink>
      <w:r>
        <w:t xml:space="preserve"> - WISHH Charity is passionate about enhancing Maternity Bereavement services across Hull Women and Children’s Hospital and supports Baby Loss Awareness Week, held annually from 9th to 15th October. The week provides an opportunity for bereaved parents, families, and friends to honour their loved ones and raise awareness about pregnancy and infant loss. WISHH Charity encourages participation in the Wave of Light event on 15th October and offers information on their Baby Loss Appeal.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castlemagazine.com/more-than-130-charities-join-forces-for-baby-loss-awareness-week/" TargetMode="External"/><Relationship Id="rId10" Type="http://schemas.openxmlformats.org/officeDocument/2006/relationships/hyperlink" Target="https://www.babyloss-awareness.org/frequently-asked-questions/" TargetMode="External"/><Relationship Id="rId11" Type="http://schemas.openxmlformats.org/officeDocument/2006/relationships/hyperlink" Target="https://www.miscarriageassociation.org.uk/get-involved/raising-awareness/babyloss-awareness-week/" TargetMode="External"/><Relationship Id="rId12" Type="http://schemas.openxmlformats.org/officeDocument/2006/relationships/hyperlink" Target="https://www.tommys.org/get-involved/campaigns/baby-loss-awareness-week" TargetMode="External"/><Relationship Id="rId13" Type="http://schemas.openxmlformats.org/officeDocument/2006/relationships/hyperlink" Target="https://www.kickscount.org.uk/baby-loss-awareness-week" TargetMode="External"/><Relationship Id="rId14" Type="http://schemas.openxmlformats.org/officeDocument/2006/relationships/hyperlink" Target="https://www.theteddyrosefoundation.org/baby-loss-awareness/" TargetMode="External"/><Relationship Id="rId15" Type="http://schemas.openxmlformats.org/officeDocument/2006/relationships/hyperlink" Target="https://www.wishhcharity.org.uk/event/baby-loss-awareness-wee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