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 plan to unlock London’s brownfield sites risks green belt backlash ahead of mayoral election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Conservative party has pledged to reshape London's housing landscape by promising a comprehensive rewrite of the London Plan if their candidate wins the upcoming mayoral election. According to Shadow Housing Secretary Sir James Cleverly, a Conservative mayor would prioritise unlocking tens of thousands of desperately needed new homes by focusing on brownfield sites—previously developed land within the city. His vision entails transforming these areas into vibrant business and housing hubs strategically located near transport links, nightlife, and employment opportunities, replicating success stories like Canary Wharf and the Olympic Park developments.</w:t>
      </w:r>
      <w:r/>
    </w:p>
    <w:p>
      <w:r/>
      <w:r>
        <w:t>Cleverly criticised the current planning regulations, asserting that excessive restrictions have hindered housing delivery in London. He advocated for easing these regulations to facilitate faster approval and construction of new homes, aiming to meet the city's urgent housing demands. This approach underscores the Conservatives' commitment to robust intervention aimed at significantly increasing housing supply through targeted urban regeneration.</w:t>
      </w:r>
      <w:r/>
    </w:p>
    <w:p>
      <w:r/>
      <w:r>
        <w:t>In contrast, Deputy Prime Minister Angela Rayner recently abandoned a government-mandated review of the London Plan, a move that has been interpreted as a reprieve for the incumbent Mayor Sadiq Khan. Instead of imposing top-down measures, Rayner has opted for a partnership approach to collaborate with Khan on proposed changes to the national planning system, signalling a softer tone in addressing housing challenges. The government's commitment to delivering 80,000 new homes annually in London remains firm, with proposed adjustments to the National Planning Policy Framework intended to encourage higher density developments and the release of lower-quality green belt sites for construction.</w:t>
      </w:r>
      <w:r/>
    </w:p>
    <w:p>
      <w:r/>
      <w:r>
        <w:t>Mayor Khan, for his part, has signalled a willingness to "actively explore" building on parts of London’s green belt to tackle the chronic housing shortage, describing the existing rigid protections as outdated and unsustainable. His proposals emphasise that any development would need to meet strict criteria, including the provision of affordable housing, sustainability considerations, integration with transport infrastructure, and protection of green spaces, a balancing act reflecting London's competing environmental and housing priorities. These plans have sparked both support and concern among residents and environmentalists, highlighting the contentious nature of green belt development.</w:t>
      </w:r>
      <w:r/>
    </w:p>
    <w:p>
      <w:r/>
      <w:r>
        <w:t>While the Conservatives focus on deregulation and brownfield site development to accelerate housing delivery, the current Labour administration under Khan favours a more cautious, partnership-based approach, balancing growth with environmental sustainability. Both strategies reflect the broader national challenge of addressing London's acute housing shortage, which continues to be a defining political issue ahead of the mayoral election.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[7]</w:t>
        </w:r>
      </w:hyperlink>
      <w:r>
        <w:t xml:space="preserve">, </w:t>
      </w:r>
      <w:hyperlink r:id="rId10">
        <w:r>
          <w:rPr>
            <w:color w:val="0000EE"/>
            <w:u w:val="single"/>
          </w:rPr>
          <w:t>[6]</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https://www.standard.co.uk/news/politics/james-cleverly-london-conservatives-angela-rayner-mayor-b1251555.html</w:t>
        </w:r>
      </w:hyperlink>
      <w:r>
        <w:t xml:space="preserve"> - Please view link - unable to able to access data</w:t>
      </w:r>
      <w:r/>
    </w:p>
    <w:p>
      <w:pPr>
        <w:pStyle w:val="ListNumber"/>
        <w:spacing w:line="240" w:lineRule="auto"/>
        <w:ind w:left="720"/>
      </w:pPr>
      <w:r/>
      <w:hyperlink r:id="rId9">
        <w:r>
          <w:rPr>
            <w:color w:val="0000EE"/>
            <w:u w:val="single"/>
          </w:rPr>
          <w:t>https://www.standard.co.uk/news/politics/james-cleverly-london-conservatives-angela-rayner-mayor-b1251555.html</w:t>
        </w:r>
      </w:hyperlink>
      <w:r>
        <w:t xml:space="preserve"> - The article reports that the Conservatives have pledged to rewrite London's planning strategy if their candidate is elected as mayor. Shadow housing secretary Sir James Cleverly stated that a Conservative mayor would focus on delivering tens of thousands of new homes by prioritising brownfield sites and transforming them into business and housing hubs, similar to developments in Canary Wharf and the Olympic Park. He also emphasised the need to reduce regulations hindering housing development and to make it easier to approve new housing projects.</w:t>
      </w:r>
      <w:r/>
    </w:p>
    <w:p>
      <w:pPr>
        <w:pStyle w:val="ListNumber"/>
        <w:spacing w:line="240" w:lineRule="auto"/>
        <w:ind w:left="720"/>
      </w:pPr>
      <w:r/>
      <w:hyperlink r:id="rId12">
        <w:r>
          <w:rPr>
            <w:color w:val="0000EE"/>
            <w:u w:val="single"/>
          </w:rPr>
          <w:t>https://www.telegraph.co.uk/business/2024/09/30/rayner-abandons-london-housing-review-reprieve-sadiq-khan/</w:t>
        </w:r>
      </w:hyperlink>
      <w:r>
        <w:t xml:space="preserve"> - This article discusses Deputy Prime Minister Angela Rayner's decision to abandon a review aimed at boosting housebuilding in London, thereby relieving pressure on Mayor Sadiq Khan. Rayner withdrew the mandated review of the London Plan, opting for a partnership approach to work with the Mayor on proposed changes to the national planning system. The article also highlights the ongoing housing shortage in London and the government's commitment to increasing housing delivery.</w:t>
      </w:r>
      <w:r/>
    </w:p>
    <w:p>
      <w:pPr>
        <w:pStyle w:val="ListNumber"/>
        <w:spacing w:line="240" w:lineRule="auto"/>
        <w:ind w:left="720"/>
      </w:pPr>
      <w:r/>
      <w:hyperlink r:id="rId13">
        <w:r>
          <w:rPr>
            <w:color w:val="0000EE"/>
            <w:u w:val="single"/>
          </w:rPr>
          <w:t>https://www.gov.uk/government/news/deputy-prime-minister-withdraws-london-plan-review</w:t>
        </w:r>
      </w:hyperlink>
      <w:r>
        <w:t xml:space="preserve"> - The UK government's official announcement details Deputy Prime Minister Angela Rayner's withdrawal of the London Plan review. The decision aims to foster a new partnership approach with Mayor Sadiq Khan to boost housebuilding in the capital. The article outlines the government's commitment to delivering 80,000 new homes per year in London and mentions proposed changes to the National Planning Policy Framework to optimise density and release low-quality green belt sites for development.</w:t>
      </w:r>
      <w:r/>
    </w:p>
    <w:p>
      <w:pPr>
        <w:pStyle w:val="ListNumber"/>
        <w:spacing w:line="240" w:lineRule="auto"/>
        <w:ind w:left="720"/>
      </w:pPr>
      <w:r/>
      <w:hyperlink r:id="rId11">
        <w:r>
          <w:rPr>
            <w:color w:val="0000EE"/>
            <w:u w:val="single"/>
          </w:rPr>
          <w:t>https://news.sky.com/story/politics-latest-rayner-and-philp-row-over-grooming-gangs-at-pmqs-benefit-cuts-bill-published-12593360</w:t>
        </w:r>
      </w:hyperlink>
      <w:r>
        <w:t xml:space="preserve"> - Sky News provides an overview of recent political developments, including a row between Angela Rayner and Chris Philp over grooming gangs at Prime Minister's Questions. The article also covers the publication of a benefit cuts bill and discusses the Conservatives' pledge to rewrite London's planning strategy if their candidate is elected as mayor. Shadow housing secretary Sir James Cleverly's comments on housing development and the need for a Conservative mayor are highlighted.</w:t>
      </w:r>
      <w:r/>
    </w:p>
    <w:p>
      <w:pPr>
        <w:pStyle w:val="ListNumber"/>
        <w:spacing w:line="240" w:lineRule="auto"/>
        <w:ind w:left="720"/>
      </w:pPr>
      <w:r/>
      <w:hyperlink r:id="rId10">
        <w:r>
          <w:rPr>
            <w:color w:val="0000EE"/>
            <w:u w:val="single"/>
          </w:rPr>
          <w:t>https://www.london.gov.uk/press-releases-5619</w:t>
        </w:r>
      </w:hyperlink>
      <w:r>
        <w:t xml:space="preserve"> - This press release from the Mayor of London outlines his vision for the city's future, focusing on housing and development. It discusses the transformation of areas like the Olympic Park into new urban districts with thousands of new family homes. The release also highlights opportunity areas around London where there is potential to build hundreds of thousands of homes on brownfield sites, emphasising the importance of transport links in facilitating development.</w:t>
      </w:r>
      <w:r/>
    </w:p>
    <w:p>
      <w:pPr>
        <w:pStyle w:val="ListNumber"/>
        <w:spacing w:line="240" w:lineRule="auto"/>
        <w:ind w:left="720"/>
      </w:pPr>
      <w:r/>
      <w:hyperlink r:id="rId14">
        <w:r>
          <w:rPr>
            <w:color w:val="0000EE"/>
            <w:u w:val="single"/>
          </w:rPr>
          <w:t>https://www.bbc.com/news/articles/cwy73n9kxyjo</w:t>
        </w:r>
      </w:hyperlink>
      <w:r>
        <w:t xml:space="preserve"> - The BBC article reports on Mayor Sadiq Khan's announcement to 'actively explore' building on parts of London's green belt to address the housing crisis. Khan stated that current rules prohibiting development on green belt land are outdated and unsustainable. The article details the conditions under which development would be considered, including affordable housing, energy efficiency, transport links, and access to green spaces. It also covers public reactions and concerns about the potential environmental impact.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james-cleverly-london-conservatives-angela-rayner-mayor-b1251555.html" TargetMode="External"/><Relationship Id="rId10" Type="http://schemas.openxmlformats.org/officeDocument/2006/relationships/hyperlink" Target="https://www.london.gov.uk/press-releases-5619" TargetMode="External"/><Relationship Id="rId11" Type="http://schemas.openxmlformats.org/officeDocument/2006/relationships/hyperlink" Target="https://news.sky.com/story/politics-latest-rayner-and-philp-row-over-grooming-gangs-at-pmqs-benefit-cuts-bill-published-12593360" TargetMode="External"/><Relationship Id="rId12" Type="http://schemas.openxmlformats.org/officeDocument/2006/relationships/hyperlink" Target="https://www.telegraph.co.uk/business/2024/09/30/rayner-abandons-london-housing-review-reprieve-sadiq-khan/" TargetMode="External"/><Relationship Id="rId13" Type="http://schemas.openxmlformats.org/officeDocument/2006/relationships/hyperlink" Target="https://www.gov.uk/government/news/deputy-prime-minister-withdraws-london-plan-review" TargetMode="External"/><Relationship Id="rId14" Type="http://schemas.openxmlformats.org/officeDocument/2006/relationships/hyperlink" Target="https://www.bbc.com/news/articles/cwy73n9kxyjo"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