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Kennington pioneers first Oxfordshire village twinning with Musanda in Kenya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Kennington is set to mark a historic milestone this weekend by formalising its twinning link with Musanda, a village in Kenya, an event believed to be the first instance of a village in Oxfordshire twinning with one in Kenya. The official ceremony, scheduled for Saturday, October 11, will begin at the Kennington Village Centre from 10 am, with a cultural programme that reflects a vibrant exchange between the two communities.</w:t>
      </w:r>
      <w:r/>
    </w:p>
    <w:p>
      <w:r/>
      <w:r>
        <w:t>The day’s events include children from Kennington participating in a mural art activity designed by renowned Oxford artist Korky Paul, who himself was born in Africa. Musical entertainment will be provided by the Kennington Silver Band, setting a celebratory tone before a pivotal moment at 10:30 am when a Zoom connection will link Kennington with Musanda. This virtual meeting will facilitate a series of cultural exchanges such as greetings from village leaders, performances from local choirs, and interactions between scouts and library staff, firmly establishing a bridge of communication across continents. Later, attendees will move to St Swithun’s Church for a tree-planting ceremony symbolising the new partnership.</w:t>
      </w:r>
      <w:r/>
    </w:p>
    <w:p>
      <w:r/>
      <w:r>
        <w:t>This twinning initiative is the culmination of over a decade of collaborative efforts largely inspired by the work of the Nasio Trust, which operates in Musanda. Sylvia Vetta, a key figure behind the project, previously interviewed Nancy Mudenyo Hunt, founder of the Nasio Trust, highlighting the charity’s role in supporting Musanda’s development. Thanks to fundraising efforts in Kennington, a spirulina factory was established in the Kenyan village to produce a nutrient-rich food supplement. Further projects include the joint creation of the first library/resource centre in west Kenya, which is linked with Kennington Library, facilitating ongoing educational and cultural exchanges.</w:t>
      </w:r>
      <w:r/>
    </w:p>
    <w:p>
      <w:r/>
      <w:r>
        <w:t>The partnership has already fostered creative ventures, such as the collaborative children’s book "Cosmic Cats," which features work from children in both villages and has gained regional media attention. The book underscores the shared commitment to cultural appreciation and education, amplified by online events connecting the two communities.</w:t>
      </w:r>
      <w:r/>
    </w:p>
    <w:p>
      <w:r/>
      <w:r>
        <w:t>According to the Nasio Trust, this twinning is more than a symbolic gesture; it is a practical commitment to global unity and cultural appreciation. Fundraising efforts continue to support the installation of twinning signs and commemorative plaques at both villages, with the project receiving backing from Kennington Parish Council, local community leaders including Reverend Samson Kuponiyi, and of course, the broader Kennington residents.</w:t>
      </w:r>
      <w:r/>
    </w:p>
    <w:p>
      <w:r/>
      <w:r>
        <w:t>Musanda, located in Kakamega County, is a rural village benefiting from the support of the Nasio Trust, which focuses on breaking the cycle of poverty through education, healthcare, and income-generating opportunities. Volunteers have the chance to engage in meaningful work ranging from healthcare and agricultural projects to women’s empowerment initiatives aimed at fostering financial independence for local women. This comprehensive support framework embodies a sustainable model for community-driven development in a region where poverty is a significant challenge.</w:t>
      </w:r>
      <w:r/>
    </w:p>
    <w:p>
      <w:r/>
      <w:r>
        <w:t>The significance of this twinning goes beyond philanthropy; it embodies a sustained relationship fostering friendship, cultural exchange, and shared learning—a sentiment reflected in the exchanges of gifts and messages during prior visits, and the ongoing pen-pal relationships between scouts from the two villages. The initiative highlights how grassroots efforts can transcend geographical distances, building enduring bonds that promise mutual enrichment for generations.</w:t>
      </w:r>
      <w:r/>
    </w:p>
    <w:p>
      <w:r/>
      <w:r>
        <w:t>This event will place Kennington firmly on the map as a pioneer within Oxfordshire for such international village twinning, showcasing the power of community-driven projects to foster long-term international friendships and cultural understanding.</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[2]</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11">
        <w:r>
          <w:rPr>
            <w:color w:val="0000EE"/>
            <w:u w:val="single"/>
          </w:rPr>
          <w:t>[2]</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[3]</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https://www.oxfordmail.co.uk/news/25522672.kennington-twin-village-africa-weekend/?ref=rss</w:t>
        </w:r>
      </w:hyperlink>
      <w:r>
        <w:t xml:space="preserve"> - Please view link - unable to able to access data</w:t>
      </w:r>
      <w:r/>
    </w:p>
    <w:p>
      <w:pPr>
        <w:pStyle w:val="ListNumber"/>
        <w:spacing w:line="240" w:lineRule="auto"/>
        <w:ind w:left="720"/>
      </w:pPr>
      <w:r/>
      <w:hyperlink r:id="rId11">
        <w:r>
          <w:rPr>
            <w:color w:val="0000EE"/>
            <w:u w:val="single"/>
          </w:rPr>
          <w:t>https://www.thenasiotrust.org/kennington-and-musanda-a-unique-twinning-to-build-bridges-across-continents/</w:t>
        </w:r>
      </w:hyperlink>
      <w:r>
        <w:t xml:space="preserve"> - Kennington, Oxfordshire, and Musanda, Kakamega County, Kenya, are embarking on a unique twinning initiative to unite two communities from vastly different backgrounds. This partnership aims to inspire future generations in both communities, fostering cross-cultural understanding and meaningful connections. The official opening ceremony is scheduled for October 2025 in Kennington Library, featuring the unveiling of twinning signs and a tree-planting ceremony with commemorative plaques in both locations. A JustGiving page has been set up to fund the twinning signs, with a target of £350. This initiative represents a commitment to global unity, cultural appreciation, and shared development, showcasing the power of community-driven efforts in bridging distances and fostering togetherness. The Nasio Trust extends gratitude to Kennington Parish Council, Revd Samson Kuponiyi, the Kennington community, and especially Sylvia Vetta and the Kennington Library for their unwavering support in bringing this project to life. Together, they are building bridges that will stand strong for generations to come.</w:t>
      </w:r>
      <w:r/>
    </w:p>
    <w:p>
      <w:pPr>
        <w:pStyle w:val="ListNumber"/>
        <w:spacing w:line="240" w:lineRule="auto"/>
        <w:ind w:left="720"/>
      </w:pPr>
      <w:r/>
      <w:hyperlink r:id="rId10">
        <w:r>
          <w:rPr>
            <w:color w:val="0000EE"/>
            <w:u w:val="single"/>
          </w:rPr>
          <w:t>https://www.sylviavetta.co.uk/2025/05/22/making-history-and-friendship-across-continents/</w:t>
        </w:r>
      </w:hyperlink>
      <w:r>
        <w:t xml:space="preserve"> - On October 11, Kennington will twin with Musanda in west Kenya, marking the second village in England to twin with an African village. Musanda appears to be the first village in Kenya to twin with an English village. Four inhabitants of Musanda visited Kennington recently, leading to a 'Towards Twinning' event. The choir entertained attendees, and the scouts have become penpals with children in Musanda. The twinning was initiated by Sylvia Vetta, with support from Rev Samson Kuponiyi and the Parish Council. This act of friendship is made possible by Kennington's long-standing tradition of raising money for overseas projects. The intention was to show a video celebrating Kennington's history, but it was not shown. The video was made for a KOA Gala Night and celebrates the ways KOA enhanced village life through events like the Bagley Wood Fun Run and the First Pop-up Shop in Oxfordshire. The scouts and their pen pals, as well as the authors of the Cosmic Cats book, represent the future of this initiative. The event included exchanges of gifts and highlighted the importance of friendship and learning from each other.</w:t>
      </w:r>
      <w:r/>
    </w:p>
    <w:p>
      <w:pPr>
        <w:pStyle w:val="ListNumber"/>
        <w:spacing w:line="240" w:lineRule="auto"/>
        <w:ind w:left="720"/>
      </w:pPr>
      <w:r/>
      <w:hyperlink r:id="rId12">
        <w:r>
          <w:rPr>
            <w:color w:val="0000EE"/>
            <w:u w:val="single"/>
          </w:rPr>
          <w:t>https://www.thisisoxfordshire.co.uk/news/24167660.kennington-children-become-published-authors-cosmic-cats/</w:t>
        </w:r>
      </w:hyperlink>
      <w:r>
        <w:t xml:space="preserve"> - Twenty-four Kennington children have been published as authors in an anthology book titled 'Cosmic Cats,' featuring artistic contributions from British and Kenyan youths. The book includes work from pupils at Mumias School in west Kenya and St Swithun’s CofE Primary School. The collected stories were selected by authors Julia Golding and Sylvia Vetta, along with teachers Lesley Maskell and Paul Gamble. The book is set for release on World Book Day, with a connection to Kenya via a Zoom call on March 6. A public launch party is scheduled for March 9 at the Apple Café in St Swithun’s Church Hall. Illustrator Korky Paul developed the book's design, which was endorsed by Winnie’s Cat Wilbur as 'Purrrrr-fectly pawsome!'</w:t>
      </w:r>
      <w:r/>
    </w:p>
    <w:p>
      <w:pPr>
        <w:pStyle w:val="ListNumber"/>
        <w:spacing w:line="240" w:lineRule="auto"/>
        <w:ind w:left="720"/>
      </w:pPr>
      <w:r/>
      <w:hyperlink r:id="rId13">
        <w:r>
          <w:rPr>
            <w:color w:val="0000EE"/>
            <w:u w:val="single"/>
          </w:rPr>
          <w:t>https://nasio-trust.project1031.com/</w:t>
        </w:r>
      </w:hyperlink>
      <w:r>
        <w:t xml:space="preserve"> - The Nasio Trust is a charity dedicated to breaking the cycle of poverty in Musanda, Kenya, by providing education, healthcare, and opportunities for income generation. They offer various volunteering opportunities, including general volunteering trips, women's rehabilitation programmes, and family volunteering packages. Volunteers can engage in activities such as building homes, teaching in schools, supporting healthcare and agricultural projects, and participating in medical camps. The charity also focuses on women's empowerment, supporting local women in gaining valuable skills and knowledge to improve their livelihoods and become financially independent. The Nasio Trust emphasizes community-driven initiatives and offers a reciprocal journey where lives are transformed, including those of the volunteers.</w:t>
      </w:r>
      <w:r/>
    </w:p>
    <w:p>
      <w:pPr>
        <w:pStyle w:val="ListNumber"/>
        <w:spacing w:line="240" w:lineRule="auto"/>
        <w:ind w:left="720"/>
      </w:pPr>
      <w:r/>
      <w:hyperlink r:id="rId14">
        <w:r>
          <w:rPr>
            <w:color w:val="0000EE"/>
            <w:u w:val="single"/>
          </w:rPr>
          <w:t>https://www.volunteerforcharity.org/tour-category/volunteering/</w:t>
        </w:r>
      </w:hyperlink>
      <w:r>
        <w:t xml:space="preserve"> - Volunteer For Charity with The Nasio Trust offers a range of volunteering opportunities in Musanda, Kenya. These include general volunteering trips, women's rehabilitation programmes, and family volunteering packages. Volunteers can engage in various community-focused initiatives, such as building homes, teaching in schools, supporting healthcare and agricultural projects, and participating in medical camps. The charity emphasizes community-driven projects and offers a reciprocal journey where lives are transformed, including those of the volunteers. The Nasio Trust focuses on breaking the cycle of poverty by providing education, healthcare, and opportunities for income generation, aiming to create sustainable communities in western Kenya.</w:t>
      </w:r>
      <w:r/>
    </w:p>
    <w:p>
      <w:pPr>
        <w:pStyle w:val="ListNumber"/>
        <w:spacing w:line="240" w:lineRule="auto"/>
        <w:ind w:left="720"/>
      </w:pPr>
      <w:r/>
      <w:hyperlink r:id="rId16">
        <w:r>
          <w:rPr>
            <w:color w:val="0000EE"/>
            <w:u w:val="single"/>
          </w:rPr>
          <w:t>https://www.ethicalafricansafaris.com/authentic-village-stays/</w:t>
        </w:r>
      </w:hyperlink>
      <w:r>
        <w:t xml:space="preserve"> - Ethical African Safaris offers tailor-made holidays, including authentic village stays in Musanda, Kenya. The 10-day itinerary includes visits to Nairobi, Musanda village, and the Kakamega rainforest. In Musanda, visitors stay at the Chief’s Guest House and engage in community activities with The Nasio Trust, such as supporting local projects and experiencing daily life in rural Africa. The itinerary also includes visits to local markets, cultural sites, and opportunities to interact with the community. The trip aims to provide an immersive cultural experience while supporting community development initiatives in Musanda.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xfordmail.co.uk/news/25522672.kennington-twin-village-africa-weekend/?ref=rss" TargetMode="External"/><Relationship Id="rId10" Type="http://schemas.openxmlformats.org/officeDocument/2006/relationships/hyperlink" Target="https://www.sylviavetta.co.uk/2025/05/22/making-history-and-friendship-across-continents/" TargetMode="External"/><Relationship Id="rId11" Type="http://schemas.openxmlformats.org/officeDocument/2006/relationships/hyperlink" Target="https://www.thenasiotrust.org/kennington-and-musanda-a-unique-twinning-to-build-bridges-across-continents/" TargetMode="External"/><Relationship Id="rId12" Type="http://schemas.openxmlformats.org/officeDocument/2006/relationships/hyperlink" Target="https://www.thisisoxfordshire.co.uk/news/24167660.kennington-children-become-published-authors-cosmic-cats/" TargetMode="External"/><Relationship Id="rId13" Type="http://schemas.openxmlformats.org/officeDocument/2006/relationships/hyperlink" Target="https://nasio-trust.project1031.com/" TargetMode="External"/><Relationship Id="rId14" Type="http://schemas.openxmlformats.org/officeDocument/2006/relationships/hyperlink" Target="https://www.volunteerforcharity.org/tour-category/volunteering/" TargetMode="External"/><Relationship Id="rId15" Type="http://schemas.openxmlformats.org/officeDocument/2006/relationships/hyperlink" Target="https://www.noahwire.com" TargetMode="External"/><Relationship Id="rId16" Type="http://schemas.openxmlformats.org/officeDocument/2006/relationships/hyperlink" Target="https://www.ethicalafricansafaris.com/authentic-village-sta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