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Your Party aims to revive working-class politics amid rising far-right threat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Your Party aims to put the working class “back at the heart of politics,” Independent MP for Coventry South Zarah Sultana declared, issuing a stark warning that fascism is “growling at the door.” Speaking alongside co-founder Jeremy Corbyn at The World Transformed conference in Manchester, the pair presented a united front, despite earlier tensions between them over the party’s membership system. Sultana accused Nigel Farage, leader of Reform UK, of “peddling racism” to distract from his true agenda of increased privatisation, deregulation, and cuts targeting ordinary people, cautioning that Farage could be Britain’s next prime minister if an election were held now.</w:t>
      </w:r>
      <w:r/>
    </w:p>
    <w:p>
      <w:r/>
      <w:r>
        <w:t>Sultana’s rhetoric underscored a growing dissatisfaction with the current political establishment. She pointed out that the far-right gains traction in communities suffering from underfunded schools, overcrowded hospitals, expensive housing, insecure jobs, and social decay. “If they can do it, of course me and Jeremy can,” she said, framing her and Corbyn’s endeavour as a breakthrough akin to lifting a stalled show back on the road. Corbyn echoed this sentiment, emphasizing the need for Your Party to offer a “very, very different” alternative from the “simplistic appeal” of populist leaders like Farage, Marine Le Pen, and Geert Wilders, whose support thrives on exploiting communities facing economic and social crises.</w:t>
      </w:r>
      <w:r/>
    </w:p>
    <w:p>
      <w:r/>
      <w:r>
        <w:t>The party founders also stressed the importance of avoiding internal discord. Corbyn urged that rather than becoming mired in “endless internal discussion,” the party must stay focused on community relevance and grassroots organising. He advocated for monthly open public events in local branches to engage communities on pressing issues such as education, healthcare, and housing. This approach, he asserted, would allow the party to become a “force for good within our society,” grounded in real local concerns rather than abstract ideological debates.</w:t>
      </w:r>
      <w:r/>
    </w:p>
    <w:p>
      <w:r/>
      <w:r>
        <w:t>Sultana, who previously described feeling sidelined within the party’s early structures as part of a “sexist boys' club,” has since withdrawn legal proceedings against Corbyn and expressed a commitment to unity to ensure Your Party’s success. She highlighted the urgent issues driving the party’s mission, including outrage over the NHS waiting lists and the cost of living crisis, advocating for bold, collective action. Her vision includes a politics valuing diversity and empowering those historically made voiceless.</w:t>
      </w:r>
      <w:r/>
    </w:p>
    <w:p>
      <w:r/>
      <w:r>
        <w:t>Your Party’s membership is reportedly growing across the UK, with particular engagement in London and the North West. Corbyn insisted that the party must be organised nationwide to build power at the community level and counter the far-right’s rise. Furthermore, Sultana has made it clear that the party aligns itself with broader social movements, including trade unions, grassroots activism, and the fight for Palestinian liberation, identifying Your Party as an explicitly anti-Zionist political force.</w:t>
      </w:r>
      <w:r/>
    </w:p>
    <w:p>
      <w:r/>
      <w:r>
        <w:t>Together, Sultana and Corbyn articulate a vision of a new political formation aiming to reclaim working-class interests from what they describe as an entrenched establishment and the manipulations of far-right politics. Their challenge will be to translate these ambitions into coherent policy and widespread support, navigating early internal conflicts while standing firm against an increasingly polarised political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https://www.belfasttelegraph.co.uk/news/uk/your-party-will-put-working-class-back-at-heart-of-politics-sultana/a705227382.html</w:t>
        </w:r>
      </w:hyperlink>
      <w:r>
        <w:t xml:space="preserve"> - Please view link - unable to able to access data</w:t>
      </w:r>
      <w:r/>
    </w:p>
    <w:p>
      <w:pPr>
        <w:pStyle w:val="ListNumber"/>
        <w:spacing w:line="240" w:lineRule="auto"/>
        <w:ind w:left="720"/>
      </w:pPr>
      <w:r/>
      <w:hyperlink r:id="rId16">
        <w:r>
          <w:rPr>
            <w:color w:val="0000EE"/>
            <w:u w:val="single"/>
          </w:rPr>
          <w:t>https://www.independent.co.uk/news/uk/home-news/zarah-sultana-jeremy-corbyn-reform-uk-nigel-farage-manchester-b2843402.html</w:t>
        </w:r>
      </w:hyperlink>
      <w:r>
        <w:t xml:space="preserve"> - Zarah Sultana, Independent MP for Coventry South, stated that her new political party aims to place the working class 'back at the heart of politics' and warned against the rise of fascism. She criticised Nigel Farage for 'peddling racism' to divert attention from his agenda, which she claims includes increased privatisation and deregulation. Co-founder Jeremy Corbyn emphasised the need for the party to offer a distinct alternative to Farage's 'simplistic appeal' and to avoid becoming mired in internal debates, instead focusing on being a 'force for good within our society'.</w:t>
      </w:r>
      <w:r/>
    </w:p>
    <w:p>
      <w:pPr>
        <w:pStyle w:val="ListNumber"/>
        <w:spacing w:line="240" w:lineRule="auto"/>
        <w:ind w:left="720"/>
      </w:pPr>
      <w:r/>
      <w:hyperlink r:id="rId10">
        <w:r>
          <w:rPr>
            <w:color w:val="0000EE"/>
            <w:u w:val="single"/>
          </w:rPr>
          <w:t>https://www.lbc.co.uk/article/your-party-zarah-sultana-jeremy-corbyn-5HjdFDq_2/</w:t>
        </w:r>
      </w:hyperlink>
      <w:r>
        <w:t xml:space="preserve"> - At The World Transformed conference in Manchester, Zarah Sultana and Jeremy Corbyn presented a united front for their new political party, Your Party. Sultana accused Nigel Farage of 'peddling racism' to distract from his real agenda, which she claims includes more privatisation and cuts for the working class. She warned that if an election were held today, Farage could become Prime Minister, and stressed the importance of building power in communities to prevent the far-right from taking control. Corbyn highlighted the need for the party to be organised nationwide and to avoid endless internal discussions, focusing instead on being relevant to local communities and becoming a 'force for good within our society'.</w:t>
      </w:r>
      <w:r/>
    </w:p>
    <w:p>
      <w:pPr>
        <w:pStyle w:val="ListNumber"/>
        <w:spacing w:line="240" w:lineRule="auto"/>
        <w:ind w:left="720"/>
      </w:pPr>
      <w:r/>
      <w:hyperlink r:id="rId11">
        <w:r>
          <w:rPr>
            <w:color w:val="0000EE"/>
            <w:u w:val="single"/>
          </w:rPr>
          <w:t>https://www.expressandstar.com/uk-news/2025/10/10/your-party-will-put-working-class-back-at-heart-of-politics-sultana/</w:t>
        </w:r>
      </w:hyperlink>
      <w:r>
        <w:t xml:space="preserve"> - Zarah Sultana, Independent MP for Coventry South, declared that her new political party, Your Party, aims to place the working class 'back at the heart of politics' and warned of the rising threat of fascism. She criticised Nigel Farage for 'peddling racism' to distract from his agenda, which she claims includes increased privatisation and cuts for the working class. Co-founder Jeremy Corbyn emphasised the need for the party to offer a distinct alternative to Farage's 'simplistic appeal' and to avoid becoming mired in internal debates, instead focusing on being a 'force for good within our society'.</w:t>
      </w:r>
      <w:r/>
    </w:p>
    <w:p>
      <w:pPr>
        <w:pStyle w:val="ListNumber"/>
        <w:spacing w:line="240" w:lineRule="auto"/>
        <w:ind w:left="720"/>
      </w:pPr>
      <w:r/>
      <w:hyperlink r:id="rId13">
        <w:r>
          <w:rPr>
            <w:color w:val="0000EE"/>
            <w:u w:val="single"/>
          </w:rPr>
          <w:t>https://www.wsws.org/en/articles/2025/09/26/wfki-s26.html</w:t>
        </w:r>
      </w:hyperlink>
      <w:r>
        <w:t xml:space="preserve"> - Zarah Sultana, Independent MP for Coventry South, announced her withdrawal of legal proceedings against Jeremy Corbyn and expressed her commitment to reconciling for the success of their new political party, Your Party. She stated that both she and Corbyn remain dedicated to making the project a success and confirmed that the founding conference will proceed as planned in November. Sultana's announcement followed a period of tension between her and Corbyn over the party's membership system, with Sultana previously claiming to have been subjected to a 'sexist boys’ club'.</w:t>
      </w:r>
      <w:r/>
    </w:p>
    <w:p>
      <w:pPr>
        <w:pStyle w:val="ListNumber"/>
        <w:spacing w:line="240" w:lineRule="auto"/>
        <w:ind w:left="720"/>
      </w:pPr>
      <w:r/>
      <w:hyperlink r:id="rId12">
        <w:r>
          <w:rPr>
            <w:color w:val="0000EE"/>
            <w:u w:val="single"/>
          </w:rPr>
          <w:t>https://www.thecanary.co/uk/analysis/2025/09/10/zarah-sultana-speech/</w:t>
        </w:r>
      </w:hyperlink>
      <w:r>
        <w:t xml:space="preserve"> - At a Newcastle event on 6 September, Zarah Sultana, Independent MP for Coventry South, delivered a speech emphasising the need for bold action and collective power to address crises such as climate change, cost of living, housing, and inequality. She stated that these issues demand 'bold action and collective power' and that such power starts with the members, communities, and activists. Sultana highlighted the importance of a politics driven by the people, valuing diversity, and giving a voice to those who have been deliberately made voiceless.</w:t>
      </w:r>
      <w:r/>
    </w:p>
    <w:p>
      <w:pPr>
        <w:pStyle w:val="ListNumber"/>
        <w:spacing w:line="240" w:lineRule="auto"/>
        <w:ind w:left="720"/>
      </w:pPr>
      <w:r/>
      <w:hyperlink r:id="rId14">
        <w:r>
          <w:rPr>
            <w:color w:val="0000EE"/>
            <w:u w:val="single"/>
          </w:rPr>
          <w:t>https://www.thecanary.co/opinion/2025/09/25/zarah-sultana-sheffield/</w:t>
        </w:r>
      </w:hyperlink>
      <w:r>
        <w:t xml:space="preserve"> - At a Sheffield event, Zarah Sultana, Independent MP for Coventry South, addressed a crowd that led chants of 'free Palestine'. She questioned why there is always money for war but never for the poor, highlighting the need to redirect funds from military budgets to social services such as housing, healthcare, and the NHS. Sultana stated that Your Party recognises that power lies in communities, trade unions, social movements, and the fight for Palestinian liberation, and proudly declared that the party will be an anti-Zionist party.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your-party-will-put-working-class-back-at-heart-of-politics-sultana/a705227382.html" TargetMode="External"/><Relationship Id="rId10" Type="http://schemas.openxmlformats.org/officeDocument/2006/relationships/hyperlink" Target="https://www.lbc.co.uk/article/your-party-zarah-sultana-jeremy-corbyn-5HjdFDq_2/" TargetMode="External"/><Relationship Id="rId11" Type="http://schemas.openxmlformats.org/officeDocument/2006/relationships/hyperlink" Target="https://www.expressandstar.com/uk-news/2025/10/10/your-party-will-put-working-class-back-at-heart-of-politics-sultana/" TargetMode="External"/><Relationship Id="rId12" Type="http://schemas.openxmlformats.org/officeDocument/2006/relationships/hyperlink" Target="https://www.thecanary.co/uk/analysis/2025/09/10/zarah-sultana-speech/" TargetMode="External"/><Relationship Id="rId13" Type="http://schemas.openxmlformats.org/officeDocument/2006/relationships/hyperlink" Target="https://www.wsws.org/en/articles/2025/09/26/wfki-s26.html" TargetMode="External"/><Relationship Id="rId14" Type="http://schemas.openxmlformats.org/officeDocument/2006/relationships/hyperlink" Target="https://www.thecanary.co/opinion/2025/09/25/zarah-sultana-sheffield/" TargetMode="External"/><Relationship Id="rId15" Type="http://schemas.openxmlformats.org/officeDocument/2006/relationships/hyperlink" Target="https://www.noahwire.com" TargetMode="External"/><Relationship Id="rId16" Type="http://schemas.openxmlformats.org/officeDocument/2006/relationships/hyperlink" Target="https://www.independent.co.uk/news/uk/home-news/zarah-sultana-jeremy-corbyn-reform-uk-nigel-farage-manchester-b28434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