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Tower Bridge’s innovative design responded to London’s growing need for connectivity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Tower Bridge, one of London's most recognisable landmarks, was conceived as a vital infrastructural response to the city's booming commercial trade and expanding population in the 19th century. By the late 1800s, an estimated one million people resided to the east of London Bridge, yet crossing the River Thames remained a significant challenge—pedestrian journeys could take up to two hours, or necessitate a ferry crossing. To address this growing demand, a Special Bridge Committee was established in 1876 to find a suitable solution.</w:t>
      </w:r>
      <w:r/>
    </w:p>
    <w:p>
      <w:r/>
      <w:r>
        <w:t>The committee initially launched a public competition that attracted over 50 design submissions. Ultimately, the competition was abandoned in favour of the city architect's design, which was then refined through a collaboration between Sir Horace Jones, the City Architect and Surveyor, and Sir John Wolfe Barry, a leading civil engineer and future Institution of Civil Engineers President. Their joint design was approved by the Bridge House Estates in 1884, setting the stage for the construction phase that would span eight years, from 1886 to 1894.</w:t>
      </w:r>
      <w:r/>
    </w:p>
    <w:p>
      <w:r/>
      <w:r>
        <w:t>Sir Horace Jones, already renowned for designing London’s Smithfield and Leadenhall Markets, played a pivotal role in the aesthetics and initial concept of Tower Bridge. Knighted in 1886 and serving as President of the Royal Institute of British Architects, Jones’s tenure was tragically cut short when he passed away in 1887, several years before the bridge’s completion. Responsibility for the project’s engineering execution then largely fell to Sir John Wolfe Barry, whose expertise ensured the successful completion of the groundbreaking structure. Barry, who had a collaborative history with Henry Marc Brunel and was subsequently knighted in 1897, was instrumental not only in the design but also the overcoming of formidable engineering challenges during construction.</w:t>
      </w:r>
      <w:r/>
    </w:p>
    <w:p>
      <w:r/>
      <w:r>
        <w:t>The building of Tower Bridge involved innovative techniques and complex logistics, particularly in constructing the foundations deep into the soft bed of the River Thames and erecting the steel framework which supports the towers. The bridge's most distinctive feature, the bascules—moveable sections that lift to allow river traffic to pass—were powered by novel hydraulic engines, a cutting-edge technology of the time. The elaborate stonework façade was crafted to complement the nearby Tower of London, merging engineering prowess with architectural heritage.</w:t>
      </w:r>
      <w:r/>
    </w:p>
    <w:p>
      <w:r/>
      <w:r>
        <w:t>Tower Bridge’s creation was a triumph of teamwork, merging civil engineering, architecture, and innovative technology to connect London’s industrial east more seamlessly with the rest of the city. It symbolised progress and the practical response to urban growth pressures, becoming more than just a bridge but a cultural icon. Today, its story reflects the legacy of its creators—Sir Horace Jones’s visionary designs and Sir John Wolfe Barry’s engineering mastery—that continue to inspire and fascinate generations.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https://www.ice.org.uk/what-is-civil-engineering/infrastructure-projects/tower-bridge</w:t>
        </w:r>
      </w:hyperlink>
      <w:r>
        <w:t xml:space="preserve"> - Please view link - unable to able to access data</w:t>
      </w:r>
      <w:r/>
    </w:p>
    <w:p>
      <w:pPr>
        <w:pStyle w:val="ListNumber"/>
        <w:spacing w:line="240" w:lineRule="auto"/>
        <w:ind w:left="720"/>
      </w:pPr>
      <w:r/>
      <w:hyperlink r:id="rId12">
        <w:r>
          <w:rPr>
            <w:color w:val="0000EE"/>
            <w:u w:val="single"/>
          </w:rPr>
          <w:t>https://www.towerbridge.org.uk/discover/people/sir-horace-jones</w:t>
        </w:r>
      </w:hyperlink>
      <w:r>
        <w:t xml:space="preserve"> - This article provides an overview of Sir Horace Jones, the City Architect and Surveyor who designed Tower Bridge. It details his early career, notable projects such as Smithfield Market and Leadenhall Market, and his role in the construction of Tower Bridge. The piece also highlights his tenure as President of the Royal Institute of British Architects and his knighthood in 1886. The article concludes with information about his death in 1887 and his burial in West Norwood Cemetery.</w:t>
      </w:r>
      <w:r/>
    </w:p>
    <w:p>
      <w:pPr>
        <w:pStyle w:val="ListNumber"/>
        <w:spacing w:line="240" w:lineRule="auto"/>
        <w:ind w:left="720"/>
      </w:pPr>
      <w:r/>
      <w:hyperlink r:id="rId14">
        <w:r>
          <w:rPr>
            <w:color w:val="0000EE"/>
            <w:u w:val="single"/>
          </w:rPr>
          <w:t>https://www.towerbridge.org.uk/discover/people/sir-john-wolfe-barry</w:t>
        </w:r>
      </w:hyperlink>
      <w:r>
        <w:t xml:space="preserve"> - This article focuses on Sir John Wolfe Barry, the Chief Engineer of Tower Bridge. It covers his early life, education, and partnership with Henry Marc Brunel. The piece discusses his significant contributions to the design and construction of Tower Bridge, including his role after Sir Horace Jones's death. The article also highlights his other engineering projects, presidency at the Institution of Civil Engineers, knighthood in 1897, and his death in 1918.</w:t>
      </w:r>
      <w:r/>
    </w:p>
    <w:p>
      <w:pPr>
        <w:pStyle w:val="ListNumber"/>
        <w:spacing w:line="240" w:lineRule="auto"/>
        <w:ind w:left="720"/>
      </w:pPr>
      <w:r/>
      <w:hyperlink r:id="rId11">
        <w:r>
          <w:rPr>
            <w:color w:val="0000EE"/>
            <w:u w:val="single"/>
          </w:rPr>
          <w:t>https://www.towerbridge.org.uk/discover/how-tower-bridge-built</w:t>
        </w:r>
      </w:hyperlink>
      <w:r>
        <w:t xml:space="preserve"> - This article details the construction process of Tower Bridge, which took eight years from 1886 to 1894. It describes the challenges faced, including building foundations into the River Thames, designing the steel structure, and creating the intricate stonework. The piece also highlights the innovative hydraulic engines and bascules that were installed. The article emphasizes the teamwork and planning involved in creating one of the world's most iconic bridges.</w:t>
      </w:r>
      <w:r/>
    </w:p>
    <w:p>
      <w:pPr>
        <w:pStyle w:val="ListNumber"/>
        <w:spacing w:line="240" w:lineRule="auto"/>
        <w:ind w:left="720"/>
      </w:pPr>
      <w:r/>
      <w:hyperlink r:id="rId10">
        <w:r>
          <w:rPr>
            <w:color w:val="0000EE"/>
            <w:u w:val="single"/>
          </w:rPr>
          <w:t>https://www.towerbridge.org.uk/it/discover/history</w:t>
        </w:r>
      </w:hyperlink>
      <w:r>
        <w:t xml:space="preserve"> - This article provides a brief history of Tower Bridge, focusing on the selection of its design. It discusses the formation of the Special Bridge or Subway Committee in 1876 and the public competition that led to over 50 designs being submitted. The piece highlights the collaboration between Sir Horace Jones and Sir John Wolfe Barry, whose design was accepted by the Bridge House Estates in October 1884.</w:t>
      </w:r>
      <w:r/>
    </w:p>
    <w:p>
      <w:pPr>
        <w:pStyle w:val="ListNumber"/>
        <w:spacing w:line="240" w:lineRule="auto"/>
        <w:ind w:left="720"/>
      </w:pPr>
      <w:r/>
      <w:hyperlink r:id="rId13">
        <w:r>
          <w:rPr>
            <w:color w:val="0000EE"/>
            <w:u w:val="single"/>
          </w:rPr>
          <w:t>https://www.thetowerbridge.info/people/sir-horace-jones.html</w:t>
        </w:r>
      </w:hyperlink>
      <w:r>
        <w:t xml:space="preserve"> - This article offers a comprehensive biography of Sir Horace Jones, the City Architect and Surveyor responsible for designing Tower Bridge. It details his early career, notable projects such as Smithfield Market and Leadenhall Market, and his role in the construction of Tower Bridge. The piece also highlights his tenure as President of the Royal Institute of British Architects and his knighthood in 1886. The article concludes with information about his death in 1887 and his burial in West Norwood Cemetery.</w:t>
      </w:r>
      <w:r/>
    </w:p>
    <w:p>
      <w:pPr>
        <w:pStyle w:val="ListNumber"/>
        <w:spacing w:line="240" w:lineRule="auto"/>
        <w:ind w:left="720"/>
      </w:pPr>
      <w:r/>
      <w:hyperlink r:id="rId15">
        <w:r>
          <w:rPr>
            <w:color w:val="0000EE"/>
            <w:u w:val="single"/>
          </w:rPr>
          <w:t>https://www.thetowerbridge.info/people/sir-john-wolfe-barry.html</w:t>
        </w:r>
      </w:hyperlink>
      <w:r>
        <w:t xml:space="preserve"> - This article focuses on Sir John Wolfe Barry, the Chief Engineer of Tower Bridge. It covers his early life, education, and partnership with Henry Marc Brunel. The piece discusses his significant contributions to the design and construction of Tower Bridge, including his role after Sir Horace Jones's death. The article also highlights his other engineering projects, presidency at the Institution of Civil Engineers, knighthood in 1897, and his death in 1918.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what-is-civil-engineering/infrastructure-projects/tower-bridge" TargetMode="External"/><Relationship Id="rId10" Type="http://schemas.openxmlformats.org/officeDocument/2006/relationships/hyperlink" Target="https://www.towerbridge.org.uk/it/discover/history" TargetMode="External"/><Relationship Id="rId11" Type="http://schemas.openxmlformats.org/officeDocument/2006/relationships/hyperlink" Target="https://www.towerbridge.org.uk/discover/how-tower-bridge-built" TargetMode="External"/><Relationship Id="rId12" Type="http://schemas.openxmlformats.org/officeDocument/2006/relationships/hyperlink" Target="https://www.towerbridge.org.uk/discover/people/sir-horace-jones" TargetMode="External"/><Relationship Id="rId13" Type="http://schemas.openxmlformats.org/officeDocument/2006/relationships/hyperlink" Target="https://www.thetowerbridge.info/people/sir-horace-jones.html" TargetMode="External"/><Relationship Id="rId14" Type="http://schemas.openxmlformats.org/officeDocument/2006/relationships/hyperlink" Target="https://www.towerbridge.org.uk/discover/people/sir-john-wolfe-barry" TargetMode="External"/><Relationship Id="rId15" Type="http://schemas.openxmlformats.org/officeDocument/2006/relationships/hyperlink" Target="https://www.thetowerbridge.info/people/sir-john-wolfe-barry.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