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Bridge station undergoes swift police action amid heightened alertness after suspicious passenger report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On 3 November 2025, London Bridge station experienced a temporary evacuation and police intervention following reports of a suspicious passenger on a train arriving from St Albans. The British Transport Police responded swiftly, halting the train and clearing parts of the station to investigate the situation. Passengers were instructed to leave the platforms as approaching trains were either held or redirected to ensure safety while authorities carried out their checks.</w:t>
      </w:r>
      <w:r/>
    </w:p>
    <w:p>
      <w:r/>
      <w:r>
        <w:t>Thameslink services and other rail routes, including connections between Bedford and Gatwick Airport as well as Cambridge and Brighton, experienced delays and alterations during the incident. National Rail confirmed the disruption began at 19:03 and was resolved by 19:57, allowing services to resume, although some delays and modified calling patterns persisted throughout the evening. Commuters were advised to consult journey planners and station information boards for the most up-to-date travel details.</w:t>
      </w:r>
      <w:r/>
    </w:p>
    <w:p>
      <w:r/>
      <w:r>
        <w:t>The evacuation came amid heightened alertness in London’s public transport system, influenced by recent violent events in the region, including a knife attack in Cambridgeshire. While initial reports from witnesses described a heavy police presence and rapid evacuations from platforms six and seven, police and transport officials later confirmed that after thorough checks, no threat was identified, and London Bridge station was deemed safe for travel again.</w:t>
      </w:r>
      <w:r/>
    </w:p>
    <w:p>
      <w:r/>
      <w:r>
        <w:t>London Bridge station, a focal point of significant law enforcement operations, has a history shaped by serious incidents and ongoing crime prevention measures. Notably, the station was the site of two major terrorist attacks in 2017 and 2019, which profoundly impacted security policies and emergency response strategies across London’s transport network. These past events, involving vehicle-ramming and stabbing attacks, underscored the need for constant vigilance and readiness among emergency services and the community.</w:t>
      </w:r>
      <w:r/>
    </w:p>
    <w:p>
      <w:r/>
      <w:r>
        <w:t>In response to such threats, multi-agency efforts like Operation Defiant are regularly conducted at London Bridge. This initiative, led by British Transport Police officer PC Lee Noble and supported by other policing bodies and specialist units, targets crime such as drug offences and county lines trafficking through stop-and-search tactics and visible patrols aimed at reassuring the public and disrupting criminal activities. These coordinated efforts reflect the integrated approach championed by the London Emergency Services Liaison Panel (LESLP), which brings together police forces, fire services, ambulance services, and local authorities to manage major incidents effectively.</w:t>
      </w:r>
      <w:r/>
    </w:p>
    <w:p>
      <w:r/>
      <w:r>
        <w:t>The police and transport authorities’ quick reaction on this occasion highlights the ongoing commitment to public safety and the challenges faced in securing one of London’s busiest transport hubs. Although the incident was resolved without harm, the temporary disruption serves as a reminder of the complexities and pressures involved in safeguarding the capital’s infrastructure.</w:t>
      </w:r>
      <w:r/>
    </w:p>
    <w:p>
      <w:pPr>
        <w:pStyle w:val="Heading3"/>
      </w:pPr>
      <w:r>
        <w:t>📌 Reference Map:</w:t>
      </w:r>
      <w:r/>
      <w:r/>
    </w:p>
    <w:p>
      <w:pPr>
        <w:pStyle w:val="ListBullet"/>
        <w:spacing w:line="240" w:lineRule="auto"/>
        <w:ind w:left="720"/>
      </w:pPr>
      <w:r/>
      <w:hyperlink r:id="rId9">
        <w:r>
          <w:rPr>
            <w:color w:val="0000EE"/>
            <w:u w:val="single"/>
          </w:rPr>
          <w:t>[1]</w:t>
        </w:r>
      </w:hyperlink>
      <w:r>
        <w:t xml:space="preserve"> (Daily Star) - Paragraphs 1, 2, 3, 5 </w:t>
      </w:r>
      <w:r/>
    </w:p>
    <w:p>
      <w:pPr>
        <w:pStyle w:val="ListBullet"/>
        <w:spacing w:line="240" w:lineRule="auto"/>
        <w:ind w:left="720"/>
      </w:pPr>
      <w:r/>
      <w:hyperlink r:id="rId10">
        <w:r>
          <w:rPr>
            <w:color w:val="0000EE"/>
            <w:u w:val="single"/>
          </w:rPr>
          <w:t>[2]</w:t>
        </w:r>
      </w:hyperlink>
      <w:r>
        <w:t xml:space="preserve"> (Euro Weekly News) - Paragraphs 1, 2, 3 </w:t>
      </w:r>
      <w:r/>
    </w:p>
    <w:p>
      <w:pPr>
        <w:pStyle w:val="ListBullet"/>
        <w:spacing w:line="240" w:lineRule="auto"/>
        <w:ind w:left="720"/>
      </w:pPr>
      <w:r/>
      <w:hyperlink r:id="rId11">
        <w:r>
          <w:rPr>
            <w:color w:val="0000EE"/>
            <w:u w:val="single"/>
          </w:rPr>
          <w:t>[3]</w:t>
        </w:r>
      </w:hyperlink>
      <w:r>
        <w:t xml:space="preserve"> (National Rail) - Paragraph 2 </w:t>
      </w:r>
      <w:r/>
    </w:p>
    <w:p>
      <w:pPr>
        <w:pStyle w:val="ListBullet"/>
        <w:spacing w:line="240" w:lineRule="auto"/>
        <w:ind w:left="720"/>
      </w:pPr>
      <w:r/>
      <w:hyperlink r:id="rId12">
        <w:r>
          <w:rPr>
            <w:color w:val="0000EE"/>
            <w:u w:val="single"/>
          </w:rPr>
          <w:t>[4]</w:t>
        </w:r>
      </w:hyperlink>
      <w:r>
        <w:t xml:space="preserve"> (Met Police) - Paragraph 5 </w:t>
      </w:r>
      <w:r/>
    </w:p>
    <w:p>
      <w:pPr>
        <w:pStyle w:val="ListBullet"/>
        <w:spacing w:line="240" w:lineRule="auto"/>
        <w:ind w:left="720"/>
      </w:pPr>
      <w:r/>
      <w:hyperlink r:id="rId13">
        <w:r>
          <w:rPr>
            <w:color w:val="0000EE"/>
            <w:u w:val="single"/>
          </w:rPr>
          <w:t>[5]</w:t>
        </w:r>
      </w:hyperlink>
      <w:r>
        <w:t xml:space="preserve"> (Team London Bridge) - Paragraph 5 </w:t>
      </w:r>
      <w:r/>
    </w:p>
    <w:p>
      <w:pPr>
        <w:pStyle w:val="ListBullet"/>
        <w:spacing w:line="240" w:lineRule="auto"/>
        <w:ind w:left="720"/>
      </w:pPr>
      <w:r/>
      <w:hyperlink r:id="rId14">
        <w:r>
          <w:rPr>
            <w:color w:val="0000EE"/>
            <w:u w:val="single"/>
          </w:rPr>
          <w:t>[6]</w:t>
        </w:r>
      </w:hyperlink>
      <w:r>
        <w:t xml:space="preserve"> (Wikipedia: 2019 London Bridge stabbings) - Paragraph 4 </w:t>
      </w:r>
      <w:r/>
    </w:p>
    <w:p>
      <w:pPr>
        <w:pStyle w:val="ListBullet"/>
        <w:spacing w:line="240" w:lineRule="auto"/>
        <w:ind w:left="720"/>
      </w:pPr>
      <w:r/>
      <w:hyperlink r:id="rId15">
        <w:r>
          <w:rPr>
            <w:color w:val="0000EE"/>
            <w:u w:val="single"/>
          </w:rPr>
          <w:t>[7]</w:t>
        </w:r>
      </w:hyperlink>
      <w:r>
        <w:t xml:space="preserve"> (Wikipedia: 2017 London Bridge attack)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https://www.dailystar.co.uk/news/latest-news/breaking-police-swarm-london-bridge-36184526</w:t>
        </w:r>
      </w:hyperlink>
      <w:r>
        <w:t xml:space="preserve"> - Please view link - unable to able to access data</w:t>
      </w:r>
      <w:r/>
    </w:p>
    <w:p>
      <w:pPr>
        <w:pStyle w:val="ListNumber"/>
        <w:spacing w:line="240" w:lineRule="auto"/>
        <w:ind w:left="720"/>
      </w:pPr>
      <w:r/>
      <w:hyperlink r:id="rId10">
        <w:r>
          <w:rPr>
            <w:color w:val="0000EE"/>
            <w:u w:val="single"/>
          </w:rPr>
          <w:t>https://euroweeklynews.com/2025/11/03/london-bridge-station-evacuated-after-police-alert/</w:t>
        </w:r>
      </w:hyperlink>
      <w:r>
        <w:t xml:space="preserve"> - On 3 November 2025, London Bridge station was temporarily evacuated following reports of a suspicious passenger on a train from St Albans. British Transport Police responded promptly, halting the train and clearing parts of the station for investigation. Commuters were instructed to exit the station, and approaching trains were held or redirected. After thorough checks, no threat was found, and services resumed, though some delays and diversions continued. The evacuation occurred amid heightened public sensitivity following a recent knife attack in Cambridgeshire. (</w:t>
      </w:r>
      <w:hyperlink r:id="rId17">
        <w:r>
          <w:rPr>
            <w:color w:val="0000EE"/>
            <w:u w:val="single"/>
          </w:rPr>
          <w:t>euroweeklynews.com</w:t>
        </w:r>
      </w:hyperlink>
      <w:r>
        <w:t>)</w:t>
      </w:r>
      <w:r/>
    </w:p>
    <w:p>
      <w:pPr>
        <w:pStyle w:val="ListNumber"/>
        <w:spacing w:line="240" w:lineRule="auto"/>
        <w:ind w:left="720"/>
      </w:pPr>
      <w:r/>
      <w:hyperlink r:id="rId11">
        <w:r>
          <w:rPr>
            <w:color w:val="0000EE"/>
            <w:u w:val="single"/>
          </w:rPr>
          <w:t>https://www.nationalrail.co.uk/service-disruptions/london-bridge-20251103/</w:t>
        </w:r>
      </w:hyperlink>
      <w:r>
        <w:t xml:space="preserve"> - National Rail reported on 3 November 2025 that an incident at London Bridge station had been resolved, ending delays to Thameslink services. The disruption began at 19:03 and was cleared by 19:57. The incident had affected various routes, including those between Bedford and Gatwick Airport, Cambridge and Brighton, and others. Passengers were advised to check journey planners for updated information. (</w:t>
      </w:r>
      <w:hyperlink r:id="rId18">
        <w:r>
          <w:rPr>
            <w:color w:val="0000EE"/>
            <w:u w:val="single"/>
          </w:rPr>
          <w:t>nationalrail.co.uk</w:t>
        </w:r>
      </w:hyperlink>
      <w:r>
        <w:t>)</w:t>
      </w:r>
      <w:r/>
    </w:p>
    <w:p>
      <w:pPr>
        <w:pStyle w:val="ListNumber"/>
        <w:spacing w:line="240" w:lineRule="auto"/>
        <w:ind w:left="720"/>
      </w:pPr>
      <w:r/>
      <w:hyperlink r:id="rId12">
        <w:r>
          <w:rPr>
            <w:color w:val="0000EE"/>
            <w:u w:val="single"/>
          </w:rPr>
          <w:t>https://www.met.police.uk/police-forces/metropolitan-police/areas/about-us/about-the-met/the-london-emergency-services-liaison-panel/</w:t>
        </w:r>
      </w:hyperlink>
      <w:r>
        <w:t xml:space="preserve"> - The London Emergency Services Liaison Panel (LESLP) is a collaborative body formed in 1973, comprising representatives from the Metropolitan Police, City of London Police, British Transport Police, London Fire Brigade, London Ambulance Service, and local authorities. The panel also includes the Port of London Authority, Maritime and Coastguard Agency, the Military, and the voluntary sector. LESLP coordinates responses to major incidents in London, ensuring efficient collaboration among emergency services. (</w:t>
      </w:r>
      <w:hyperlink r:id="rId19">
        <w:r>
          <w:rPr>
            <w:color w:val="0000EE"/>
            <w:u w:val="single"/>
          </w:rPr>
          <w:t>met.police.uk</w:t>
        </w:r>
      </w:hyperlink>
      <w:r>
        <w:t>)</w:t>
      </w:r>
      <w:r/>
    </w:p>
    <w:p>
      <w:pPr>
        <w:pStyle w:val="ListNumber"/>
        <w:spacing w:line="240" w:lineRule="auto"/>
        <w:ind w:left="720"/>
      </w:pPr>
      <w:r/>
      <w:hyperlink r:id="rId13">
        <w:r>
          <w:rPr>
            <w:color w:val="0000EE"/>
            <w:u w:val="single"/>
          </w:rPr>
          <w:t>https://www.teamlondonbridge.co.uk/project/operation-defiant/</w:t>
        </w:r>
      </w:hyperlink>
      <w:r>
        <w:t xml:space="preserve"> - Operation Defiant is a high-impact, multi-agency initiative aimed at disrupting criminal activity at London Bridge Station. Led by Team London Bridge’s BID-funded British Transport Police officer, PC Lee Noble, and supported by the British Transport Police, Metropolitan Police, City of London Police, and specialist dog units, the operation targets county lines activity, drug offenses, and other crimes. Conducted every 8-12 weeks, officers use stop-and-search tactics and intelligence gathering to make arrests, seize weapons, and reassure the public with a strong visible presence. (</w:t>
      </w:r>
      <w:hyperlink r:id="rId20">
        <w:r>
          <w:rPr>
            <w:color w:val="0000EE"/>
            <w:u w:val="single"/>
          </w:rPr>
          <w:t>teamlondonbridge.co.uk</w:t>
        </w:r>
      </w:hyperlink>
      <w:r>
        <w:t>)</w:t>
      </w:r>
      <w:r/>
    </w:p>
    <w:p>
      <w:pPr>
        <w:pStyle w:val="ListNumber"/>
        <w:spacing w:line="240" w:lineRule="auto"/>
        <w:ind w:left="720"/>
      </w:pPr>
      <w:r/>
      <w:hyperlink r:id="rId14">
        <w:r>
          <w:rPr>
            <w:color w:val="0000EE"/>
            <w:u w:val="single"/>
          </w:rPr>
          <w:t>https://en.wikipedia.org/wiki/2019_London_Bridge_stabbings</w:t>
        </w:r>
      </w:hyperlink>
      <w:r>
        <w:t xml:space="preserve"> - On 29 November 2019, a terrorist attack occurred on London Bridge and at Fishmongers' Hall in London. The attacker, Usman Khan, had been released from prison in 2018 after serving a sentence for terrorist offences. He attended a rehabilitation conference at Fishmongers' Hall, where he began stabbing attendees. Khan then fled onto London Bridge, where he was confronted and restrained by members of the public and a plain-clothes British Transport Police officer. Armed police arrived shortly after and shot Khan, who died at the scene. The attack resulted in two fatalities and several injuries. (</w:t>
      </w:r>
      <w:hyperlink r:id="rId21">
        <w:r>
          <w:rPr>
            <w:color w:val="0000EE"/>
            <w:u w:val="single"/>
          </w:rPr>
          <w:t>en.wikipedia.org</w:t>
        </w:r>
      </w:hyperlink>
      <w:r>
        <w:t>)</w:t>
      </w:r>
      <w:r/>
    </w:p>
    <w:p>
      <w:pPr>
        <w:pStyle w:val="ListNumber"/>
        <w:spacing w:line="240" w:lineRule="auto"/>
        <w:ind w:left="720"/>
      </w:pPr>
      <w:r/>
      <w:hyperlink r:id="rId15">
        <w:r>
          <w:rPr>
            <w:color w:val="0000EE"/>
            <w:u w:val="single"/>
          </w:rPr>
          <w:t>https://en.wikipedia.org/wiki/2017_London_Bridge_attack</w:t>
        </w:r>
      </w:hyperlink>
      <w:r>
        <w:t xml:space="preserve"> - On 3 June 2017, a terrorist attack took place on London Bridge and in the Borough Market area of London. Three attackers drove a van into pedestrians on London Bridge, then proceeded to stab people in Borough Market. The attackers were confronted by members of the public and police officers. Armed police arrived and shot the attackers, who died at the scene. The attack resulted in eight fatalities and numerous injuries. (</w:t>
      </w:r>
      <w:hyperlink r:id="rId22">
        <w:r>
          <w:rPr>
            <w:color w:val="0000EE"/>
            <w:u w:val="single"/>
          </w:rPr>
          <w:t>en.wikipedia.org</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star.co.uk/news/latest-news/breaking-police-swarm-london-bridge-36184526" TargetMode="External"/><Relationship Id="rId10" Type="http://schemas.openxmlformats.org/officeDocument/2006/relationships/hyperlink" Target="https://euroweeklynews.com/2025/11/03/london-bridge-station-evacuated-after-police-alert/" TargetMode="External"/><Relationship Id="rId11" Type="http://schemas.openxmlformats.org/officeDocument/2006/relationships/hyperlink" Target="https://www.nationalrail.co.uk/service-disruptions/london-bridge-20251103/" TargetMode="External"/><Relationship Id="rId12" Type="http://schemas.openxmlformats.org/officeDocument/2006/relationships/hyperlink" Target="https://www.met.police.uk/police-forces/metropolitan-police/areas/about-us/about-the-met/the-london-emergency-services-liaison-panel/" TargetMode="External"/><Relationship Id="rId13" Type="http://schemas.openxmlformats.org/officeDocument/2006/relationships/hyperlink" Target="https://www.teamlondonbridge.co.uk/project/operation-defiant/" TargetMode="External"/><Relationship Id="rId14" Type="http://schemas.openxmlformats.org/officeDocument/2006/relationships/hyperlink" Target="https://en.wikipedia.org/wiki/2019_London_Bridge_stabbings" TargetMode="External"/><Relationship Id="rId15" Type="http://schemas.openxmlformats.org/officeDocument/2006/relationships/hyperlink" Target="https://en.wikipedia.org/wiki/2017_London_Bridge_attack" TargetMode="External"/><Relationship Id="rId16" Type="http://schemas.openxmlformats.org/officeDocument/2006/relationships/hyperlink" Target="https://www.noahwire.com" TargetMode="External"/><Relationship Id="rId17" Type="http://schemas.openxmlformats.org/officeDocument/2006/relationships/hyperlink" Target="https://euroweeklynews.com/2025/11/03/london-bridge-station-evacuated-after-police-alert/?utm_source=openai" TargetMode="External"/><Relationship Id="rId18" Type="http://schemas.openxmlformats.org/officeDocument/2006/relationships/hyperlink" Target="https://www.nationalrail.co.uk/service-disruptions/london-bridge-20251103/?utm_source=openai" TargetMode="External"/><Relationship Id="rId19" Type="http://schemas.openxmlformats.org/officeDocument/2006/relationships/hyperlink" Target="https://www.met.police.uk/police-forces/metropolitan-police/areas/about-us/about-the-met/the-london-emergency-services-liaison-panel/?utm_source=openai" TargetMode="External"/><Relationship Id="rId20" Type="http://schemas.openxmlformats.org/officeDocument/2006/relationships/hyperlink" Target="https://www.teamlondonbridge.co.uk/project/operation-defiant/?utm_source=openai" TargetMode="External"/><Relationship Id="rId21" Type="http://schemas.openxmlformats.org/officeDocument/2006/relationships/hyperlink" Target="https://en.wikipedia.org/wiki/2019_London_Bridge_stabbings?utm_source=openai" TargetMode="External"/><Relationship Id="rId22" Type="http://schemas.openxmlformats.org/officeDocument/2006/relationships/hyperlink" Target="https://en.wikipedia.org/wiki/2017_London_Bridge_attack?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