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workers face imminent deportation as UK visa rules tighten on transport roles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workers are facing a crisis after recent changes to the UK government's Skilled Worker visa rules threatened their right to remain in the country and keep their jobs. Dozens of TfL employees, many of whom have held permanent contracts and served Londoners throughout the COVID-19 pandemic, risk losing both their livelihoods and immigration status due to increased skill thresholds, the removal of certain transport roles from the skilled worker list, and higher salary requirements for visa sponsorship.</w:t>
      </w:r>
      <w:r/>
    </w:p>
    <w:p>
      <w:r/>
      <w:r>
        <w:t>The controversy came to a head when TfL staff delivered a letter to Downing Street following the government’s refusal to engage in discussions with City Hall about the visa rule changes. These alterations include raising the salary threshold for sponsorship to £41,700 and excluding key transport roles such as station assistants from eligibility. The changes have placed 63 TfL workers, and as many as 200 according to some reports, in jeopardy, provoking urgent calls from unions and politicians for protective measures.</w:t>
      </w:r>
      <w:r/>
    </w:p>
    <w:p>
      <w:r/>
      <w:r>
        <w:t>The RMT union, representing the affected employees, described these workers as a "special category" who have been deeply embedded in London’s transport network. Eddie Dempsey, RMT General Secretary, emphasised that many of these staff members had every reasonable expectation to remain in the UK, having secured permanent contracts and built lives and families here. He urged the government to pause and reconsider the policy to provide an exemption for these frontline workers, highlighting the injustice of telling dedicated public servants to leave the country despite their long-term contributions.</w:t>
      </w:r>
      <w:r/>
    </w:p>
    <w:p>
      <w:r/>
      <w:r>
        <w:t>London Mayor Sadiq Khan has expressed profound disappointment at the government's stance and has called for urgent transitional protections for the impacted workers. During a recent Mayor’s Question Time, he underscored the necessity of protections for employees already in post before the visa reforms were announced, further urging Ministers to delay implementation until the Migration Advisory Committee completes its review of shortage occupations. The Mayor’s intervention aligns with the RMT’s calls for a pause to avoid disrupting vital transport services and the lives of committed workers.</w:t>
      </w:r>
      <w:r/>
    </w:p>
    <w:p>
      <w:r/>
      <w:r>
        <w:t>Adding to the calls for action, Caroline Russell, Green Party London Assembly Member, has pressured the Mayor to publicly acknowledge the devastating impact of the visa changes and to deepen TfL's engagement with affected staff. She criticised TfL's approach of directing workers to websites for information, arguing that more personal support is needed to help employees navigate their precarious situations. She has also urged the government to delay the reforms until the ongoing Migration Advisory Committee review concludes, to avert immediate job losses and deportations.</w:t>
      </w:r>
      <w:r/>
    </w:p>
    <w:p>
      <w:r/>
      <w:r>
        <w:t>The Home Office has been approached for comment but has yet to provide a public response. Meanwhile, the RMT has taken its campaign directly to the Prime Minister, supported by MPs backing the cause, emphasizing the need for fair treatment of these workers who have played key frontline roles during a challenging period for London’s transportation network.</w:t>
      </w:r>
      <w:r/>
    </w:p>
    <w:p>
      <w:r/>
      <w:r>
        <w:t>The situation highlights broader issues with the UK Government’s immigration policy changes, which have raised salary thresholds broadly and removed various roles from the skilled worker visa list, impacting vulnerable but essential workers disproportionately. Transport sector roles, considered critical during the pandemic, are now caught in an unexpected and severe immigration policy tightening, drawing criticism from unions, city leaders, and political representatives for its potential to undermine London’s transport system and community stability.</w:t>
      </w:r>
      <w:r/>
    </w:p>
    <w:p>
      <w:r/>
      <w:r>
        <w:t>As it stands, the workforce faces looming uncertainties, with urgent calls for transitional measures to protect those who have long contributed to keeping London moving. The campaign continues, seeking a resolution that balances the government’s immigration objectives with the practical realities and humane considerations of workers' lives in the capital.</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3, Paragraph 5, Paragraph 8</w:t>
      </w:r>
      <w:r/>
    </w:p>
    <w:p>
      <w:pPr>
        <w:pStyle w:val="ListBullet"/>
        <w:spacing w:line="240" w:lineRule="auto"/>
        <w:ind w:left="720"/>
      </w:pPr>
      <w:r/>
      <w:hyperlink r:id="rId9">
        <w:r>
          <w:rPr>
            <w:color w:val="0000EE"/>
            <w:u w:val="single"/>
          </w:rPr>
          <w:t>[2]</w:t>
        </w:r>
      </w:hyperlink>
      <w:r>
        <w:t xml:space="preserve"> (Evening Standard) - Paragraph 1, Paragraph 2, Paragraph 4, Paragraph 6</w:t>
      </w:r>
      <w:r/>
    </w:p>
    <w:p>
      <w:pPr>
        <w:pStyle w:val="ListBullet"/>
        <w:spacing w:line="240" w:lineRule="auto"/>
        <w:ind w:left="720"/>
      </w:pPr>
      <w:r/>
      <w:hyperlink r:id="rId10">
        <w:r>
          <w:rPr>
            <w:color w:val="0000EE"/>
            <w:u w:val="single"/>
          </w:rPr>
          <w:t>[3]</w:t>
        </w:r>
      </w:hyperlink>
      <w:r>
        <w:t xml:space="preserve"> (London.gov.uk) - Paragraph 7</w:t>
      </w:r>
      <w:r/>
    </w:p>
    <w:p>
      <w:pPr>
        <w:pStyle w:val="ListBullet"/>
        <w:spacing w:line="240" w:lineRule="auto"/>
        <w:ind w:left="720"/>
      </w:pPr>
      <w:r/>
      <w:hyperlink r:id="rId11">
        <w:r>
          <w:rPr>
            <w:color w:val="0000EE"/>
            <w:u w:val="single"/>
          </w:rPr>
          <w:t>[4]</w:t>
        </w:r>
      </w:hyperlink>
      <w:r>
        <w:t xml:space="preserve"> (RMT) - Paragraph 3, Paragraph 5</w:t>
      </w:r>
      <w:r/>
    </w:p>
    <w:p>
      <w:pPr>
        <w:pStyle w:val="ListBullet"/>
        <w:spacing w:line="240" w:lineRule="auto"/>
        <w:ind w:left="720"/>
      </w:pPr>
      <w:r/>
      <w:hyperlink r:id="rId12">
        <w:r>
          <w:rPr>
            <w:color w:val="0000EE"/>
            <w:u w:val="single"/>
          </w:rPr>
          <w:t>[5]</w:t>
        </w:r>
      </w:hyperlink>
      <w:r>
        <w:t xml:space="preserve"> (Evening Standard) - Paragraph 2</w:t>
      </w:r>
      <w:r/>
    </w:p>
    <w:p>
      <w:pPr>
        <w:pStyle w:val="ListBullet"/>
        <w:spacing w:line="240" w:lineRule="auto"/>
        <w:ind w:left="720"/>
      </w:pPr>
      <w:r/>
      <w:hyperlink r:id="rId13">
        <w:r>
          <w:rPr>
            <w:color w:val="0000EE"/>
            <w:u w:val="single"/>
          </w:rPr>
          <w:t>[6]</w:t>
        </w:r>
      </w:hyperlink>
      <w:r>
        <w:t xml:space="preserve"> (RMT) - Paragraph 4</w:t>
      </w:r>
      <w:r/>
    </w:p>
    <w:p>
      <w:pPr>
        <w:pStyle w:val="ListBullet"/>
        <w:spacing w:line="240" w:lineRule="auto"/>
        <w:ind w:left="720"/>
      </w:pPr>
      <w:r/>
      <w:hyperlink r:id="rId9">
        <w:r>
          <w:rPr>
            <w:color w:val="0000EE"/>
            <w:u w:val="single"/>
          </w:rPr>
          <w:t>[7]</w:t>
        </w:r>
      </w:hyperlink>
      <w:r>
        <w:t xml:space="preserve"> (Evening Standard) - Paragraph 1,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https://www.standard.co.uk/news/london/tfl-staff-take-skilled-worker-visa-battle-to-downing-street-b1257165.html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https://www.standard.co.uk/news/london/tfl-staff-take-skilled-worker-visa-battle-to-downing-street-b1257165.html</w:t>
        </w:r>
      </w:hyperlink>
      <w:r>
        <w:t xml:space="preserve"> - Transport for London (TfL) workers have delivered a letter to Downing Street after the government rejected a request from City Hall to discuss visa rule changes that could force dozens of staff to leave the country. Recent changes to immigration rules have raised the skills threshold for foreign workers, removed some transport jobs from the 'skilled workers' list, and increased the salary requirements for visa sponsorship. The RMT union is calling for urgent transitional protections for all 63 affected TfL employees, describing them as 'a special category of workers.' London Mayor Sadiq Khan expressed deep disappointment over the situation, and the Home Office has been approached for comment. RMT General Secretary Eddie Dempsey stated that these workers, on permanent contracts, were given every expectation they had the right to remain in Britain and have started to build families here. He called for an exemption, urging the government to pause and reconsider so these people can continue living in the lives they've chosen.</w:t>
      </w:r>
      <w:r/>
    </w:p>
    <w:p>
      <w:pPr>
        <w:pStyle w:val="ListNumber"/>
        <w:spacing w:line="240" w:lineRule="auto"/>
        <w:ind w:left="720"/>
      </w:pPr>
      <w:r/>
      <w:hyperlink r:id="rId10">
        <w:r>
          <w:rPr>
            <w:color w:val="0000EE"/>
            <w:u w:val="single"/>
          </w:rPr>
          <w:t>https://www.london.gov.uk/caroline-russell-am-urges-mayor-intervene-more-200-tfl-workers-risk-deportation-under-sudden-visa</w:t>
        </w:r>
      </w:hyperlink>
      <w:r>
        <w:t xml:space="preserve"> - Caroline Russell, Green Party London Assembly Member, has called on the Mayor to take urgent action in response to the Government’s sudden changes to the UK’s Skilled Worker visa route, which have placed more than 200 Transport for London (TfL) employees at risk of losing both their jobs and their immigration status within a matter of weeks. At the Mayor’s Question Time, Caroline Russell asked the Mayor to publicly acknowledge the devastating impact these visa changes are having on TfL workers. She also raised concerns about how TfL is engaging with workers affected by the recent visa changes and urged TfL to engage with workers in person rather than just directing them to a website, which has left many workers feeling unsupported. Caroline further urged the Mayor to call on the Government to pause implementation of the changes until the Migration Advisory Committee completes its review in order to prevent workers from losing their jobs in the coming weeks.</w:t>
      </w:r>
      <w:r/>
    </w:p>
    <w:p>
      <w:pPr>
        <w:pStyle w:val="ListNumber"/>
        <w:spacing w:line="240" w:lineRule="auto"/>
        <w:ind w:left="720"/>
      </w:pPr>
      <w:r/>
      <w:hyperlink r:id="rId11">
        <w:r>
          <w:rPr>
            <w:color w:val="0000EE"/>
            <w:u w:val="single"/>
          </w:rPr>
          <w:t>https://www.rmt.org.uk/news/rmt-takes-visa-fight-to-downing-street-as-rail-workers-face-being-forced-to-leave-the-uk</w:t>
        </w:r>
      </w:hyperlink>
      <w:r>
        <w:t xml:space="preserve"> - RMT is taking its campaign to protect transport workers from losing their UK visa status directly to the Prime Minister. General Secretary Eddie Dempsey will be joined by a group of members employed at Transport for London (TfL) who, under recent changes to the Skilled Worker visa rules, are being told they must leave the UK, despite holding permanent contracts of employment and working in key frontline roles. The union is demanding urgent transitional protections for all affected staff and will be joined at Downing Street by MPs supporting the campaign. The Mayor of London has also called on the government to think again. Earlier this week, RMT met with the Minister for Migration and Citizenship, Mike Tapp MP. At that meeting, the union highlighted the unfair impact of the policy on workers who were employed permanently and had a clear and reasonable expectation that they would be eligible for Skilled Worker visa sponsorship. The Minister accepted that the union had 'fair concerns' and agreed to consider the position of permanently employed staff.</w:t>
      </w:r>
      <w:r/>
    </w:p>
    <w:p>
      <w:pPr>
        <w:pStyle w:val="ListNumber"/>
        <w:spacing w:line="240" w:lineRule="auto"/>
        <w:ind w:left="720"/>
      </w:pPr>
      <w:r/>
      <w:hyperlink r:id="rId12">
        <w:r>
          <w:rPr>
            <w:color w:val="0000EE"/>
            <w:u w:val="single"/>
          </w:rPr>
          <w:t>https://www.standard.co.uk/news/london/tube-staff-deported-immigration-rules-b1241546.html</w:t>
        </w:r>
      </w:hyperlink>
      <w:r>
        <w:t xml:space="preserve"> - More than 60 London Underground staff could lose their jobs and face deportation due to a change in the Government’s immigration rules, it can be revealed. The bulk of the affected staff came to the UK on skilled worker visas and currently work in Tube stations. Many have lived in the UK and worked on the Underground for years, according to their union, the RMT. But last month the Home Office changed the nationwide rules on the 'sponsorship' of foreign workers as part of the Government’s wider aim of controlling immigration. This increased salary thresholds for visa sponsorship to £41,700 a year for new applicants and removed key transport roles, including station assistant, from the 'skilled worker' list.</w:t>
      </w:r>
      <w:r/>
    </w:p>
    <w:p>
      <w:pPr>
        <w:pStyle w:val="ListNumber"/>
        <w:spacing w:line="240" w:lineRule="auto"/>
        <w:ind w:left="720"/>
      </w:pPr>
      <w:r/>
      <w:hyperlink r:id="rId13">
        <w:r>
          <w:rPr>
            <w:color w:val="0000EE"/>
            <w:u w:val="single"/>
          </w:rPr>
          <w:t>https://www.rmt.org.uk/news/rmt-welcomes-mayors-call-to-pause-visa-changes-affecting-rail/</w:t>
        </w:r>
      </w:hyperlink>
      <w:r>
        <w:t xml:space="preserve"> - RMT Press Office: Transport union RMT today welcomed the intervention by the Mayor of London, Sadiq Khan, in calling for an urgent pause to damaging government changes to the Skilled Worker visa scheme which threaten the jobs of hundreds of mainline rail and Tube workers in the capital. The Mayor has urged Ministers to introduce transitional protections for existing workers already in post and to delay implementation of the reforms until the Migration Advisory Committee completes its review of shortage occupations. The move follows campaigning by RMT, which has been pressing City Hall to act in defence of Transport for London workers facing the loss of their jobs and right to remain in the UK due to the government’s removal of key roles, including Rail Travel Assistant, from the Skilled Worker visa list. In Mayor Question Time today, Sadiq Khan confirmed he has called for protections for workers already in role before the reforms were announced.</w:t>
      </w:r>
      <w:r/>
    </w:p>
    <w:p>
      <w:pPr>
        <w:pStyle w:val="ListNumber"/>
        <w:spacing w:line="240" w:lineRule="auto"/>
        <w:ind w:left="720"/>
      </w:pPr>
      <w:r/>
      <w:hyperlink r:id="rId9">
        <w:r>
          <w:rPr>
            <w:color w:val="0000EE"/>
            <w:u w:val="single"/>
          </w:rPr>
          <w:t>https://www.standard.co.uk/news/london/tfl-staff-take-skilled-worker-visa-battle-to-downing-street-b1257165.html</w:t>
        </w:r>
      </w:hyperlink>
      <w:r>
        <w:t xml:space="preserve"> - Transport for London (TfL) workers have delivered a letter to Downing Street after the government rejected a request from City Hall to discuss visa rule changes that could force dozens of staff to leave the country. Recent changes to immigration rules have raised the skills threshold for foreign workers, removed some transport jobs from the 'skilled workers' list, and increased the salary requirements for visa sponsorship. The RMT union is calling for urgent transitional protections for all 63 affected TfL employees, describing them as 'a special category of workers.' London Mayor Sadiq Khan expressed deep disappointment over the situation, and the Home Office has been approached for comment. RMT General Secretary Eddie Dempsey stated that these workers, on permanent contracts, were given every expectation they had the right to remain in Britain and have started to build families here. He called for an exemption, urging the government to pause and reconsider so these people can continue living in the lives they've chosen.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tfl-staff-take-skilled-worker-visa-battle-to-downing-street-b1257165.html" TargetMode="External"/><Relationship Id="rId10" Type="http://schemas.openxmlformats.org/officeDocument/2006/relationships/hyperlink" Target="https://www.london.gov.uk/caroline-russell-am-urges-mayor-intervene-more-200-tfl-workers-risk-deportation-under-sudden-visa" TargetMode="External"/><Relationship Id="rId11" Type="http://schemas.openxmlformats.org/officeDocument/2006/relationships/hyperlink" Target="https://www.rmt.org.uk/news/rmt-takes-visa-fight-to-downing-street-as-rail-workers-face-being-forced-to-leave-the-uk" TargetMode="External"/><Relationship Id="rId12" Type="http://schemas.openxmlformats.org/officeDocument/2006/relationships/hyperlink" Target="https://www.standard.co.uk/news/london/tube-staff-deported-immigration-rules-b1241546.html" TargetMode="External"/><Relationship Id="rId13" Type="http://schemas.openxmlformats.org/officeDocument/2006/relationships/hyperlink" Target="https://www.rmt.org.uk/news/rmt-welcomes-mayors-call-to-pause-visa-changes-affecting-rai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