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bus strikes threaten widespread travel chaos amid pay disputes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bus passengers face significant disruption this November as around 350 workers employed by London Transit, a subsidiary of First Bus, prepare to strike over a pay dispute. The planned industrial action, set to take place on multiple dates including November 14, 17, 18, 26, and 28, will affect seven key bus routes serving southwest, west, and northwest London: the 13, 23, 31, N31, 218, 295, and 452. Transport for London (TfL) has warned that there will be little or no service on these routes during the strike periods, with disruption beginning from 5am on strike days and lasting through to 5am the following non-strike day. Night bus and 24-hour routes will also be impacted, prompting TfL to advise passengers to allow extra time for their journeys.</w:t>
      </w:r>
      <w:r/>
    </w:p>
    <w:p>
      <w:r/>
      <w:r>
        <w:t>The strike stems from ongoing dissatisfaction among drivers, engineers, and storemen based at the Westbourne Park depot regarding the pay offer made by First Bus. The company’s proposal, which has been described by union members as below inflation and effectively a pay cut given the UK's current inflation rate of 11.4%, has been widely condemned by the Unite union. Sharon Graham, general secretary of Unite, criticised the employer's approach, calling the pay offer "disgraceful" and accusing the company of showing "an utter disregard for its workers and the hard work they do day in, day out." Industry data and union sources confirm that workers reject a 6.8% increase from First Bus, arguing that it fails to reflect the cost of living challenges faced by London bus employees.</w:t>
      </w:r>
      <w:r/>
    </w:p>
    <w:p>
      <w:r/>
      <w:r>
        <w:t>This latest wave of industrial action follows previous strikes by London bus workers earlier in the year. In that earlier round, more than 2,000 bus workers took part in strikes lasting four days across over 50 routes, mostly in west, southwest, and northwest London. Those strikes were similarly fuelled by pay disputes with First Bus and related employers. The current dispute also involves disagreements beyond pay, including attempts by the company to alter terms and conditions like removing a longstanding £500 meal relief payment and changing arrangements for days off in lieu, which unions say further undermines workers' rights and compensation.</w:t>
      </w:r>
      <w:r/>
    </w:p>
    <w:p>
      <w:r/>
      <w:r>
        <w:t>First Bus has responded by expressing disappointment over the strike ballots, emphasising that their pay offer includes "enhanced, above-inflation" increases with full back pay for all employees. The company claims this reflects a commitment to protecting staff from rising living costs despite challenging financial conditions. However, union representatives have highlighted the company’s refusal to backdate all elements of the pay offer, effectively costing drivers hundreds of pounds in lost back pay, and maintaining a history of anti-worker behaviour in labour negotiations.</w:t>
      </w:r>
      <w:r/>
    </w:p>
    <w:p>
      <w:r/>
      <w:r>
        <w:t>The impact of these strikes will be primarily concentrated on the seven routes served by London Transit from the Westbourne Park depot. However, the wider network could experience secondary effects with other bus, Tube, and rail services running as usual but likely more crowded as passengers seek alternatives. TfL has reiterated the importance of checking travel plans ahead of time and has urged passengers to prepare for disruptions.</w:t>
      </w:r>
      <w:r/>
    </w:p>
    <w:p>
      <w:r/>
      <w:r>
        <w:t>London's bus system is confronting a broader wave of labour unrest this year, with other operators such as Metroline also announcing strikes in response to pay and conditions disputes. Metroline’s drivers, representing some 2,500 workers, are planning their own walkouts over a 4% pay offer, which they deem inadequate, aiming to raise the basic wage to £11 per hour from the current £10.43.</w:t>
      </w:r>
      <w:r/>
    </w:p>
    <w:p>
      <w:r/>
      <w:r>
        <w:t>As London faces its most significant bus strikes in several years, passengers, employers, and transport authorities are caught in a complex battle over fair pay, working conditions, and the future sustainability of London's vital public transport services.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 1, Paragraph 2</w:t>
      </w:r>
      <w:r/>
    </w:p>
    <w:p>
      <w:pPr>
        <w:pStyle w:val="ListBullet"/>
        <w:spacing w:line="240" w:lineRule="auto"/>
        <w:ind w:left="720"/>
      </w:pPr>
      <w:r/>
      <w:hyperlink r:id="rId10">
        <w:r>
          <w:rPr>
            <w:color w:val="0000EE"/>
            <w:u w:val="single"/>
          </w:rPr>
          <w:t>[2]</w:t>
        </w:r>
      </w:hyperlink>
      <w:r>
        <w:t xml:space="preserve"> (Evening Standard) - Paragraph 1, Paragraph 3</w:t>
      </w:r>
      <w:r/>
    </w:p>
    <w:p>
      <w:pPr>
        <w:pStyle w:val="ListBullet"/>
        <w:spacing w:line="240" w:lineRule="auto"/>
        <w:ind w:left="720"/>
      </w:pPr>
      <w:r/>
      <w:hyperlink r:id="rId11">
        <w:r>
          <w:rPr>
            <w:color w:val="0000EE"/>
            <w:u w:val="single"/>
          </w:rPr>
          <w:t>[3]</w:t>
        </w:r>
      </w:hyperlink>
      <w:r>
        <w:t xml:space="preserve"> (Evening Standard) - Paragraph 4</w:t>
      </w:r>
      <w:r/>
    </w:p>
    <w:p>
      <w:pPr>
        <w:pStyle w:val="ListBullet"/>
        <w:spacing w:line="240" w:lineRule="auto"/>
        <w:ind w:left="720"/>
      </w:pPr>
      <w:r/>
      <w:hyperlink r:id="rId12">
        <w:r>
          <w:rPr>
            <w:color w:val="0000EE"/>
            <w:u w:val="single"/>
          </w:rPr>
          <w:t>[5]</w:t>
        </w:r>
      </w:hyperlink>
      <w:r>
        <w:t xml:space="preserve"> (StrikeCalendar) - Paragraph 3</w:t>
      </w:r>
      <w:r/>
    </w:p>
    <w:p>
      <w:pPr>
        <w:pStyle w:val="ListBullet"/>
        <w:spacing w:line="240" w:lineRule="auto"/>
        <w:ind w:left="720"/>
      </w:pPr>
      <w:r/>
      <w:hyperlink r:id="rId13">
        <w:r>
          <w:rPr>
            <w:color w:val="0000EE"/>
            <w:u w:val="single"/>
          </w:rPr>
          <w:t>[7]</w:t>
        </w:r>
      </w:hyperlink>
      <w:r>
        <w:t xml:space="preserve"> (Evening Standard) - Paragraph 2, Paragraph 3</w:t>
      </w:r>
      <w:r/>
    </w:p>
    <w:p>
      <w:pPr>
        <w:pStyle w:val="ListBullet"/>
        <w:spacing w:line="240" w:lineRule="auto"/>
        <w:ind w:left="720"/>
      </w:pPr>
      <w:r/>
      <w:hyperlink r:id="rId14">
        <w:r>
          <w:rPr>
            <w:color w:val="0000EE"/>
            <w:u w:val="single"/>
          </w:rPr>
          <w:t>[6]</w:t>
        </w:r>
      </w:hyperlink>
      <w:r>
        <w:t xml:space="preserve"> (Libcom)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https://www.mylondon.news/news/transport/london-bus-passengers-warned-little-32876599</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https://www.standard.co.uk/news/transport/london-bus-strike-westbourne-park-london-transit-first-bus-tfl-b1258153.html</w:t>
        </w:r>
      </w:hyperlink>
      <w:r>
        <w:t xml:space="preserve"> - A strike involving 350 London bus workers is set to disrupt services on seven routes, including the 13, 23, 31, N31, 218, 295, and 452. The workers, employed by London Transit, a subsidiary of First Bus, are protesting a below-inflation pay offer. The strike is scheduled to begin at 5am on Friday and will last until 5am on Saturday, with additional strikes planned for November 17 and 26. Transport for London (TfL) has warned of little to no service on the affected routes during these times. Unite union general secretary Sharon Graham criticised the company's pay offer, stating it shows 'an utter disregard for its workers.'</w:t>
      </w:r>
      <w:r/>
    </w:p>
    <w:p>
      <w:pPr>
        <w:pStyle w:val="ListNumber"/>
        <w:spacing w:line="240" w:lineRule="auto"/>
        <w:ind w:left="720"/>
      </w:pPr>
      <w:r/>
      <w:hyperlink r:id="rId11">
        <w:r>
          <w:rPr>
            <w:color w:val="0000EE"/>
            <w:u w:val="single"/>
          </w:rPr>
          <w:t>https://www.standard.co.uk/news/transport/london-bus-strike-tfl-first-unite-union-richmond-hounslow-westbourne-b1245009.html</w:t>
        </w:r>
      </w:hyperlink>
      <w:r>
        <w:t xml:space="preserve"> - Approximately 2,000 London bus drivers have initiated strike action, leading to the suspension of nearly one in ten bus services. The strike, called by the Unite union, affects over 50 routes, primarily in west, south-west, and north-west London. The dispute centres on a pay disagreement with First Bus, which operates these routes. TfL has advised passengers to check before setting off, as the strike is expected to cause significant disruption, with services likely to be suspended throughout Friday and again on Monday.</w:t>
      </w:r>
      <w:r/>
    </w:p>
    <w:p>
      <w:pPr>
        <w:pStyle w:val="ListNumber"/>
        <w:spacing w:line="240" w:lineRule="auto"/>
        <w:ind w:left="720"/>
      </w:pPr>
      <w:r/>
      <w:hyperlink r:id="rId16">
        <w:r>
          <w:rPr>
            <w:color w:val="0000EE"/>
            <w:u w:val="single"/>
          </w:rPr>
          <w:t>https://www.the-independent.com/travel/news-and-advice/london-bus-strikes-2023-routes-dates-b2255704.html</w:t>
        </w:r>
      </w:hyperlink>
      <w:r>
        <w:t xml:space="preserve"> - A series of bus strikes are planned in London, affecting numerous routes, primarily in west and south London. The strikes are scheduled for various dates in January, with a good service expected to resume by approximately 6am on each day following the strikes. Affected routes include the 3, 27, 45, 63, 68, 109, 130, 156, 195, 196, 201, 207, 267, 270, 278, 315, 322, 350, 367, 381, 407, 415, 427, 433, 464, 482, 490, 969, C10, E5, E7, E10, E11, H20, H25, H28, H26, P5, P13, R68, R70, S4, U5, U7, and U9. Night routes affected include the N3, N27, N63, N68, N109, N207, and N381. School route 671 is also set to be disrupted. The dispute centres on a pay offer from Abellio, which drivers argue does not meet their demands and leaves full-time drivers with under two years of service earning £3.29 less per hour than their colleagues with more than two years of service.</w:t>
      </w:r>
      <w:r/>
    </w:p>
    <w:p>
      <w:pPr>
        <w:pStyle w:val="ListNumber"/>
        <w:spacing w:line="240" w:lineRule="auto"/>
        <w:ind w:left="720"/>
      </w:pPr>
      <w:r/>
      <w:hyperlink r:id="rId12">
        <w:r>
          <w:rPr>
            <w:color w:val="0000EE"/>
            <w:u w:val="single"/>
          </w:rPr>
          <w:t>https://www.strikecalendar.co.uk/union/unite/londontransitunite</w:t>
        </w:r>
      </w:hyperlink>
      <w:r>
        <w:t xml:space="preserve"> - Over 350 London bus workers employed by London Transit are set to strike over a pay dispute. The workers, represented by the Unite union, rejected a 6.8% pay offer, citing it as a real terms pay cut given the current inflation rate of 11.4%. The dispute also involves the company's attempt to reduce terms and conditions, including removing a longstanding £500 meal relief payment and altering arrangements for taking days off in lieu. The strike is scheduled to begin on November 10, with additional strikes planned for November 13 and December 1, 4, 22, and 23.</w:t>
      </w:r>
      <w:r/>
    </w:p>
    <w:p>
      <w:pPr>
        <w:pStyle w:val="ListNumber"/>
        <w:spacing w:line="240" w:lineRule="auto"/>
        <w:ind w:left="720"/>
      </w:pPr>
      <w:r/>
      <w:hyperlink r:id="rId14">
        <w:r>
          <w:rPr>
            <w:color w:val="0000EE"/>
            <w:u w:val="single"/>
          </w:rPr>
          <w:t>https://libcom.org/article/london-faces-first-bus-strike-seven-years</w:t>
        </w:r>
      </w:hyperlink>
      <w:r>
        <w:t xml:space="preserve"> - London is facing its first bus strike in seven years as 2,500 drivers and engineers employed by Metroline plan to walk out on November 14. The strike is in response to a pay offer of 4%, which the union argues is insufficient given the cost of living and inflation. The workers, represented by the Transport and General Workers Union, are demanding a basic wage of £11 per hour, up from the current £10.43. The strike will affect routes between north and central London, including the 134, 139, 24, 263, 82, and 113, as well as many night bus routes to North London out of Trafalgar Square.</w:t>
      </w:r>
      <w:r/>
    </w:p>
    <w:p>
      <w:pPr>
        <w:pStyle w:val="ListNumber"/>
        <w:spacing w:line="240" w:lineRule="auto"/>
        <w:ind w:left="720"/>
      </w:pPr>
      <w:r/>
      <w:hyperlink r:id="rId13">
        <w:r>
          <w:rPr>
            <w:color w:val="0000EE"/>
            <w:u w:val="single"/>
          </w:rPr>
          <w:t>https://www.standard.co.uk/news/transport/london-bus-strike-pay-dispute-b1249720.html</w:t>
        </w:r>
      </w:hyperlink>
      <w:r>
        <w:t xml:space="preserve"> - Over 350 London bus workers are set to strike over a pay dispute, with multiple routes expected to be disrupted. Drivers, engineers, and storemen employed by London Transit will take industrial action following a breakdown in negotiations with First Bus. The workers are protesting a below-inflation pay offer that they argue fails to reflect living costs or the essential work they carry out. The strike will affect routes operating from the Westbourne Park depot, including the 13, 23, 31, N31, 218, 295, and 452.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bus-passengers-warned-little-32876599" TargetMode="External"/><Relationship Id="rId10" Type="http://schemas.openxmlformats.org/officeDocument/2006/relationships/hyperlink" Target="https://www.standard.co.uk/news/transport/london-bus-strike-westbourne-park-london-transit-first-bus-tfl-b1258153.html" TargetMode="External"/><Relationship Id="rId11" Type="http://schemas.openxmlformats.org/officeDocument/2006/relationships/hyperlink" Target="https://www.standard.co.uk/news/transport/london-bus-strike-tfl-first-unite-union-richmond-hounslow-westbourne-b1245009.html" TargetMode="External"/><Relationship Id="rId12" Type="http://schemas.openxmlformats.org/officeDocument/2006/relationships/hyperlink" Target="https://www.strikecalendar.co.uk/union/unite/londontransitunite" TargetMode="External"/><Relationship Id="rId13" Type="http://schemas.openxmlformats.org/officeDocument/2006/relationships/hyperlink" Target="https://www.standard.co.uk/news/transport/london-bus-strike-pay-dispute-b1249720.html" TargetMode="External"/><Relationship Id="rId14" Type="http://schemas.openxmlformats.org/officeDocument/2006/relationships/hyperlink" Target="https://libcom.org/article/london-faces-first-bus-strike-seven-years" TargetMode="External"/><Relationship Id="rId15" Type="http://schemas.openxmlformats.org/officeDocument/2006/relationships/hyperlink" Target="https://www.noahwire.com" TargetMode="External"/><Relationship Id="rId16" Type="http://schemas.openxmlformats.org/officeDocument/2006/relationships/hyperlink" Target="https://www.the-independent.com/travel/news-and-advice/london-bus-strikes-2023-routes-dates-b22557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