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AI Rules: Ban on "Nudifier" Apps and Delayed High-Risk Deadlines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safer tech are nodding: the EU has agreed to outlaw AI tools that create sexualised deepfakes and to push back key deadlines for high-risk AI rules, a move that matters for privacy, safety and developers across Europe. Expect firmer guardrails on abuse, and more time for firms to comply.</w:t>
      </w:r>
      <w:r/>
    </w:p>
    <w:p>
      <w:r/>
      <w:r>
        <w:t>Essential Takeaways</w:t>
      </w:r>
      <w:r/>
      <w:r/>
    </w:p>
    <w:p>
      <w:pPr>
        <w:pStyle w:val="ListBullet"/>
        <w:spacing w:line="240" w:lineRule="auto"/>
        <w:ind w:left="720"/>
      </w:pPr>
      <w:r/>
      <w:r>
        <w:rPr>
          <w:b/>
        </w:rPr>
        <w:t>New ban:</w:t>
      </w:r>
      <w:r>
        <w:t xml:space="preserve"> The EU will prohibit AI systems that generate sexualised non-consensual imagery, often called "nudifier" apps, to stop humiliation and exploitation.</w:t>
      </w:r>
      <w:r/>
    </w:p>
    <w:p>
      <w:pPr>
        <w:pStyle w:val="ListBullet"/>
        <w:spacing w:line="240" w:lineRule="auto"/>
        <w:ind w:left="720"/>
      </w:pPr>
      <w:r/>
      <w:r>
        <w:rPr>
          <w:b/>
        </w:rPr>
        <w:t>Delay to deadlines:</w:t>
      </w:r>
      <w:r>
        <w:t xml:space="preserve"> Implementation of high-risk AI rules has been postponed , stand‑alone systems now due December 2027, embedded systems due August 2028.</w:t>
      </w:r>
      <w:r/>
    </w:p>
    <w:p>
      <w:pPr>
        <w:pStyle w:val="ListBullet"/>
        <w:spacing w:line="240" w:lineRule="auto"/>
        <w:ind w:left="720"/>
      </w:pPr>
      <w:r/>
      <w:r>
        <w:rPr>
          <w:b/>
        </w:rPr>
        <w:t>Regulatory trade-off:</w:t>
      </w:r>
      <w:r>
        <w:t xml:space="preserve"> The European Commission argues the delay helps businesses adapt without stifling innovation, while lawmakers stress tougher oversight is still coming.</w:t>
      </w:r>
      <w:r/>
    </w:p>
    <w:p>
      <w:pPr>
        <w:pStyle w:val="ListBullet"/>
        <w:spacing w:line="240" w:lineRule="auto"/>
        <w:ind w:left="720"/>
      </w:pPr>
      <w:r/>
      <w:r>
        <w:rPr>
          <w:b/>
        </w:rPr>
        <w:t>Enforcement path:</w:t>
      </w:r>
      <w:r>
        <w:t xml:space="preserve"> The AI Office will have special inspection powers once it starts, including potential access to models and providers’ safety practices.</w:t>
      </w:r>
      <w:r/>
    </w:p>
    <w:p>
      <w:pPr>
        <w:pStyle w:val="ListBullet"/>
        <w:spacing w:line="240" w:lineRule="auto"/>
        <w:ind w:left="720"/>
      </w:pPr>
      <w:r/>
      <w:r>
        <w:rPr>
          <w:b/>
        </w:rPr>
        <w:t>Security concern:</w:t>
      </w:r>
      <w:r>
        <w:t xml:space="preserve"> MEPs warn of emerging cybersecurity risks from advanced models after restricted releases by firms such as Anthropic.</w:t>
      </w:r>
      <w:r/>
      <w:r/>
    </w:p>
    <w:p>
      <w:pPr>
        <w:pStyle w:val="Heading2"/>
      </w:pPr>
      <w:r>
        <w:t>Why the EU drew a red line on sexualised deepfakes</w:t>
      </w:r>
      <w:r/>
    </w:p>
    <w:p>
      <w:r/>
      <w:r>
        <w:t>The simplest takeaway is moral and practical: lawmakers want to stop tech that produces sexualised fake images of real people without consent. The move responds to a string of high-profile non-consensual deepfakes that provoked public outrage and raised questions about online safety. It’s a vivid, sensory issue , victims describe the shock and shame of seeing their faces used in fake nudes , and legislators decided the harm is too clear to tolerate. For citizens, that means one less exploitative use of generative AI will be legally permitted across the bloc.</w:t>
      </w:r>
      <w:r/>
    </w:p>
    <w:p>
      <w:r/>
      <w:r>
        <w:t>Context matters here. The ban is being woven into the EU’s AI Act amendments, building on rules already agreed in 2024. Lawmakers framed this not as a stunt but as a necessary protection for dignity and privacy, and it lands alongside other measures aimed at curbing online abuse.</w:t>
      </w:r>
      <w:r/>
    </w:p>
    <w:p>
      <w:pPr>
        <w:pStyle w:val="Heading2"/>
      </w:pPr>
      <w:r>
        <w:t>What the delay to high-risk rules actually does for industry</w:t>
      </w:r>
      <w:r/>
    </w:p>
    <w:p>
      <w:r/>
      <w:r>
        <w:t>Regulatory timelines have shifted. Requirements that would have kicked in for stand-alone high-risk AI in August 2026 are now pushed to December 2027, with embedded systems following in August 2028. The European Commission says the extra time gives companies breathing space to comply without clobbering innovation, particularly smaller firms that need time to update systems and documentation.</w:t>
      </w:r>
      <w:r/>
    </w:p>
    <w:p>
      <w:r/>
      <w:r>
        <w:t>That’s a pragmatic tweak rather than a softening of aims. For businesses, the delay is valuable , it reduces the immediate compliance burden , but it also prolongs uncertainty about future obligations. If you’re a buyer of AI tools, expect vendors to change contracts and roadmaps during this window as they prepare for the stricter regime.</w:t>
      </w:r>
      <w:r/>
    </w:p>
    <w:p>
      <w:pPr>
        <w:pStyle w:val="Heading2"/>
      </w:pPr>
      <w:r>
        <w:t>Enforcement: the AI Office and access to models</w:t>
      </w:r>
      <w:r/>
    </w:p>
    <w:p>
      <w:r/>
      <w:r>
        <w:t>Enforcement will remain a focus even with the deadline shifts. The AI Office, set to gain enforcement powers from August 2026, will be staffed with tech experts, lawyers and economists and will have unique inspection capabilities. EU officials say they expect to be able to request model access and review internal safety and security practices where necessary.</w:t>
      </w:r>
      <w:r/>
    </w:p>
    <w:p>
      <w:r/>
      <w:r>
        <w:t>This matters because some AI developers have already restricted access to powerful models. Anthropic’s decision to limit distribution of an advanced model prompted concern among EU lawmakers about cybersecurity and oversight. The AI Office’s authority is intended to close that gap, although negotiations with providers may be contentious.</w:t>
      </w:r>
      <w:r/>
    </w:p>
    <w:p>
      <w:pPr>
        <w:pStyle w:val="Heading2"/>
      </w:pPr>
      <w:r>
        <w:t>Security alarms: why MEPs feel Europe is underprepared</w:t>
      </w:r>
      <w:r/>
    </w:p>
    <w:p>
      <w:r/>
      <w:r>
        <w:t>A chorus of MEPs has warned of an "emerging threat to European cybersecurity" as advanced models proliferate. The restricted release of some US-developed models, combined with worries about misuse by hackers, prompted calls for revised cybersecurity rules and closer scrutiny of powerful systems. Thirty MEPs from across the political spectrum even urged the Commission to revisit cyber rules in a recent letter.</w:t>
      </w:r>
      <w:r/>
    </w:p>
    <w:p>
      <w:r/>
      <w:r>
        <w:t>So the debate isn’t just about privacy and abuse; it’s about national security and resilience. Expect continued pressure on Brussels to strengthen both certification and incident-response mechanisms for advanced AI.</w:t>
      </w:r>
      <w:r/>
    </w:p>
    <w:p>
      <w:pPr>
        <w:pStyle w:val="Heading2"/>
      </w:pPr>
      <w:r>
        <w:t>What this means for you , users, victims and buyers</w:t>
      </w:r>
      <w:r/>
    </w:p>
    <w:p>
      <w:r/>
      <w:r>
        <w:t>If you’re an everyday user, the ban on nudifier apps is a clear win for privacy and dignity; it removes one obvious avenue for non-consensual abuse. If you’re a business buying AI tools, the extra time gives you a chance to demand clearer contractual assurances on safety, transparency and liability. And if you work in cybersecurity or compliance, the signal is that scrutiny will intensify even as timelines shift.</w:t>
      </w:r>
      <w:r/>
    </w:p>
    <w:p>
      <w:r/>
      <w:r>
        <w:t>Practical tip: when assessing AI vendors, ask for documentation on safety testing, incident logs and a roadmap for meeting future EU requirements. That’s the evidence regulators will want to see soon.</w:t>
      </w:r>
      <w:r/>
    </w:p>
    <w:p>
      <w:r/>
      <w:r>
        <w:t>It's a small regulatory reset with a big message: abusive uses of AI are off limits, but Europe is buying time to build enforceable, workable rules.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https://brusselssignal.eu/2026/05/eu-bans-ai-nudifier-apps-and-delays-wider-ai-act-rules/</w:t>
        </w:r>
      </w:hyperlink>
      <w:r>
        <w:t xml:space="preserve"> - Please view link - unable to able to access data</w:t>
      </w:r>
      <w:r/>
    </w:p>
    <w:p>
      <w:pPr>
        <w:pStyle w:val="ListNumber"/>
        <w:spacing w:line="240" w:lineRule="auto"/>
        <w:ind w:left="720"/>
      </w:pPr>
      <w:r/>
      <w:hyperlink r:id="rId10">
        <w:r>
          <w:rPr>
            <w:color w:val="0000EE"/>
            <w:u w:val="single"/>
          </w:rPr>
          <w:t>https://www.europarl.europa.eu/news/en/press-room/20260323IPR38829/inteligencia-artificial-aplicacao-adiada-proibidas-aplicacoes-de-nudez-falsa</w:t>
        </w:r>
      </w:hyperlink>
      <w:r>
        <w:t xml:space="preserve"> - On 26 March 2026, the European Parliament adopted its position on a simplification proposal amending the Artificial Intelligence Act (AIA). The proposal includes delaying the application of certain rules on high-risk AI systems to ensure necessary standards and support measures are in place. Additionally, the Parliament introduced a ban on AI systems that create child sexual abuse material or depict intimate parts of identifiable individuals without consent. Companies have until 2 December 2026 to comply with these new regulations.</w:t>
      </w:r>
      <w:r/>
    </w:p>
    <w:p>
      <w:pPr>
        <w:pStyle w:val="ListNumber"/>
        <w:spacing w:line="240" w:lineRule="auto"/>
        <w:ind w:left="720"/>
      </w:pPr>
      <w:r/>
      <w:hyperlink r:id="rId12">
        <w:r>
          <w:rPr>
            <w:color w:val="0000EE"/>
            <w:u w:val="single"/>
          </w:rPr>
          <w:t>https://2eu.brussels/en/news/european-parliament-backs-delayed-ai-act-deadlines-and-ban-on-nudifier-apps</w:t>
        </w:r>
      </w:hyperlink>
      <w:r>
        <w:t xml:space="preserve"> - On 26 March 2026, the European Parliament voted in favour of a simplification package amending the Artificial Intelligence Act. The package sets new deadlines for certain high-risk AI requirements, introduces watermarking rules by November 2026, and proposes a ban on apps that generate intimate images without consent. The vote was 569 in favour, 45 against, and 23 abstentions, clearing the way for negotiations with EU governments.</w:t>
      </w:r>
      <w:r/>
    </w:p>
    <w:p>
      <w:pPr>
        <w:pStyle w:val="ListNumber"/>
        <w:spacing w:line="240" w:lineRule="auto"/>
        <w:ind w:left="720"/>
      </w:pPr>
      <w:r/>
      <w:hyperlink r:id="rId11">
        <w:r>
          <w:rPr>
            <w:color w:val="0000EE"/>
            <w:u w:val="single"/>
          </w:rPr>
          <w:t>https://2eu.brussels/en/news/european-parliament-backs-postponement-of-key-ai-act-rules-and-proposes-ban-on-nudifier-apps</w:t>
        </w:r>
      </w:hyperlink>
      <w:r>
        <w:t xml:space="preserve"> - On 18 March 2026, the European Parliament's Internal Market and Civil Liberties committees adopted their joint position on amending the AI Act and setting new deadlines for high-risk AI systems. The committees backed postponing key requirements for high-risk AI systems, arguing that technical standards may not be ready by the August 2026 deadline. At the same time, MEPs proposed banning AI applications that generate sexually explicit images without consent and reducing overlaps between the AI Act and sectoral EU legislation.</w:t>
      </w:r>
      <w:r/>
    </w:p>
    <w:p>
      <w:pPr>
        <w:pStyle w:val="ListNumber"/>
        <w:spacing w:line="240" w:lineRule="auto"/>
        <w:ind w:left="720"/>
      </w:pPr>
      <w:r/>
      <w:hyperlink r:id="rId13">
        <w:r>
          <w:rPr>
            <w:color w:val="0000EE"/>
            <w:u w:val="single"/>
          </w:rPr>
          <w:t>https://euperspectives.eu/2026/03/parliament-backs-delay-ai-rules-and-support-ban-on-nudifier-apps/</w:t>
        </w:r>
      </w:hyperlink>
      <w:r>
        <w:t xml:space="preserve"> - On 26 March 2026, the European Parliament voted to delay core parts of the EU’s AI Act, with key rules governing high-risk artificial intelligence systems not set to take effect until late 2027 at the earliest. The same vote backed a ban on so-called 'nudifier' apps, which generate explicit images of real people without their consent. The vote was 569 in favour, 45 against, and 23 abstentions, clearing the way for negotiations with EU governments.</w:t>
      </w:r>
      <w:r/>
    </w:p>
    <w:p>
      <w:pPr>
        <w:pStyle w:val="ListNumber"/>
        <w:spacing w:line="240" w:lineRule="auto"/>
        <w:ind w:left="720"/>
      </w:pPr>
      <w:r/>
      <w:hyperlink r:id="rId14">
        <w:r>
          <w:rPr>
            <w:color w:val="0000EE"/>
            <w:u w:val="single"/>
          </w:rPr>
          <w:t>https://elpais.com/tecnologia/2026-05-07/la-ue-acuerda-prohibir-los-modelos-de-ia-que-permitan-los-deepfakes-sexuales.html</w:t>
        </w:r>
      </w:hyperlink>
      <w:r>
        <w:t xml:space="preserve"> - On 7 May 2026, the European Union agreed to ban artificial intelligence systems that generate non-consensual sexual content, including child sexual abuse material and sexual 'deepfakes'. This measure was driven by a proposal from Spain following global outrage over non-consensual nudes produced by AI. The new legislation will prohibit the marketing and use of such systems within the European market, unless they have strong safety measures to prevent misuse. The regulation, effective from 2 December 2026, is part of the reform to simplify the AI Act and is considered a key step in protecting fundamental rights and human dignity.</w:t>
      </w:r>
      <w:r/>
    </w:p>
    <w:p>
      <w:pPr>
        <w:pStyle w:val="ListNumber"/>
        <w:spacing w:line="240" w:lineRule="auto"/>
        <w:ind w:left="720"/>
      </w:pPr>
      <w:r/>
      <w:hyperlink r:id="rId15">
        <w:r>
          <w:rPr>
            <w:color w:val="0000EE"/>
            <w:u w:val="single"/>
          </w:rPr>
          <w:t>https://www.techradar.com/pro/eu-parliament-bans-ai-use-on-government-work-devices</w:t>
        </w:r>
      </w:hyperlink>
      <w:r>
        <w:t xml:space="preserve"> - In March 2026, the European Parliament decided to disable AI features on devices issued to employees due to rising concerns over cybersecurity and data privacy. An internal memo cited security risks with AI tools that use cloud services, which transmit data off-device rather than processing it locally, raising potential vulnerabilities. Although the Parliament is reviewing how much data is shared with service providers, for now, access to these AI tools has been suspended. Essential digital services such as email, calendars, and office applications remain accessible.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usselssignal.eu/2026/05/eu-bans-ai-nudifier-apps-and-delays-wider-ai-act-rules/" TargetMode="External"/><Relationship Id="rId10" Type="http://schemas.openxmlformats.org/officeDocument/2006/relationships/hyperlink" Target="https://www.europarl.europa.eu/news/en/press-room/20260323IPR38829/inteligencia-artificial-aplicacao-adiada-proibidas-aplicacoes-de-nudez-falsa" TargetMode="External"/><Relationship Id="rId11" Type="http://schemas.openxmlformats.org/officeDocument/2006/relationships/hyperlink" Target="https://2eu.brussels/en/news/european-parliament-backs-postponement-of-key-ai-act-rules-and-proposes-ban-on-nudifier-apps" TargetMode="External"/><Relationship Id="rId12" Type="http://schemas.openxmlformats.org/officeDocument/2006/relationships/hyperlink" Target="https://2eu.brussels/en/news/european-parliament-backs-delayed-ai-act-deadlines-and-ban-on-nudifier-apps" TargetMode="External"/><Relationship Id="rId13" Type="http://schemas.openxmlformats.org/officeDocument/2006/relationships/hyperlink" Target="https://euperspectives.eu/2026/03/parliament-backs-delay-ai-rules-and-support-ban-on-nudifier-apps/" TargetMode="External"/><Relationship Id="rId14" Type="http://schemas.openxmlformats.org/officeDocument/2006/relationships/hyperlink" Target="https://elpais.com/tecnologia/2026-05-07/la-ue-acuerda-prohibir-los-modelos-de-ia-que-permitan-los-deepfakes-sexuales.html" TargetMode="External"/><Relationship Id="rId15" Type="http://schemas.openxmlformats.org/officeDocument/2006/relationships/hyperlink" Target="https://www.techradar.com/pro/eu-parliament-bans-ai-use-on-government-work-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