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Newsrewired Conference Sessions to Boost Your Newsroom Strategy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are converging on Newsrewired in London , editors, podcasters and audience leads , to learn practical tips on AI, social platforms, live journalism and safety that matter to modern newsrooms. Here’s what to expect, why it’s useful, and how to make the most of the two-day event.</w:t>
      </w:r>
      <w:r/>
    </w:p>
    <w:p>
      <w:r/>
      <w:r>
        <w:t>Essential Takeaways</w:t>
      </w:r>
      <w:r/>
      <w:r/>
    </w:p>
    <w:p>
      <w:pPr>
        <w:pStyle w:val="ListBullet"/>
        <w:spacing w:line="240" w:lineRule="auto"/>
        <w:ind w:left="720"/>
      </w:pPr>
      <w:r/>
      <w:r>
        <w:rPr>
          <w:b/>
        </w:rPr>
        <w:t>Dates and format:</w:t>
      </w:r>
      <w:r>
        <w:t xml:space="preserve"> Study tour on 13 May with newsroom visits; main conference on 14 May at News UK, central London, with skyline views and dense practical programming. </w:t>
      </w:r>
      <w:r/>
    </w:p>
    <w:p>
      <w:pPr>
        <w:pStyle w:val="ListBullet"/>
        <w:spacing w:line="240" w:lineRule="auto"/>
        <w:ind w:left="720"/>
      </w:pPr>
      <w:r/>
      <w:r>
        <w:rPr>
          <w:b/>
        </w:rPr>
        <w:t>AI focus:</w:t>
      </w:r>
      <w:r>
        <w:t xml:space="preserve"> Ezra Eeman delivers a keynote on the “second act of AI in media,” exploring rising reliance versus persistent public scepticism and practical transparency questions. </w:t>
      </w:r>
      <w:r/>
    </w:p>
    <w:p>
      <w:pPr>
        <w:pStyle w:val="ListBullet"/>
        <w:spacing w:line="240" w:lineRule="auto"/>
        <w:ind w:left="720"/>
      </w:pPr>
      <w:r/>
      <w:r>
        <w:rPr>
          <w:b/>
        </w:rPr>
        <w:t>Platform playbook:</w:t>
      </w:r>
      <w:r>
        <w:t xml:space="preserve"> Workshops from Deutsche Welle and The Wall Street Journal give hands-on tactics for TikTok growth and rescuing great journalism on social. </w:t>
      </w:r>
      <w:r/>
    </w:p>
    <w:p>
      <w:pPr>
        <w:pStyle w:val="ListBullet"/>
        <w:spacing w:line="240" w:lineRule="auto"/>
        <w:ind w:left="720"/>
      </w:pPr>
      <w:r/>
      <w:r>
        <w:rPr>
          <w:b/>
        </w:rPr>
        <w:t>Creator and startup insight:</w:t>
      </w:r>
      <w:r>
        <w:t xml:space="preserve"> Case studies from Flightstory, Black Current News, Millennial Masters and London Centric reveal how experimentation and creator-led models scale. </w:t>
      </w:r>
      <w:r/>
    </w:p>
    <w:p>
      <w:pPr>
        <w:pStyle w:val="ListBullet"/>
        <w:spacing w:line="240" w:lineRule="auto"/>
        <w:ind w:left="720"/>
      </w:pPr>
      <w:r/>
      <w:r>
        <w:rPr>
          <w:b/>
        </w:rPr>
        <w:t>Safety and community:</w:t>
      </w:r>
      <w:r>
        <w:t xml:space="preserve"> A media safety clinic and a Reddit AMA session offer tangible steps to protect journalists and build authentic audience engagement.</w:t>
      </w:r>
      <w:r/>
      <w:r/>
    </w:p>
    <w:p>
      <w:pPr>
        <w:pStyle w:val="Heading2"/>
      </w:pPr>
      <w:r>
        <w:t>Why you should pencil in Newsrewired , immediate, usable lessons</w:t>
      </w:r>
      <w:r/>
    </w:p>
    <w:p>
      <w:r/>
      <w:r>
        <w:t>If you want takeaways you can action on Monday morning, this is the event. The programme is deliberately practical: short case studies, hands-on workshops and platform sessions designed to move beyond theory. You’ll smell the coffee of real newsroom life , quick wins, awkward failures and useful templates. For busy editors or digital leads, that mix of immediacy and specificity is what makes the trip worth it.</w:t>
      </w:r>
      <w:r/>
    </w:p>
    <w:p>
      <w:pPr>
        <w:pStyle w:val="Heading2"/>
      </w:pPr>
      <w:r>
        <w:t>Ezra Eeman’s keynote: the tricky second act of AI in newsrooms</w:t>
      </w:r>
      <w:r/>
    </w:p>
    <w:p>
      <w:r/>
      <w:r>
        <w:t>Expect a clear-eyed briefing on the paradox at the heart of modern publishing: newsrooms are deploying AI tools more than ever, but public trust in AI remains fragile. Ezra Eeman, who leads WAN-IFRA’s AI in Media initiative, will map where AI helps and where it complicates credibility. His talk promises frameworks for transparency and editorial oversight , handy if your newsroom is wrestling with attribution, sourcing or automated copy. Bring questions about guardrails and audience-facing explanations.</w:t>
      </w:r>
      <w:r/>
    </w:p>
    <w:p>
      <w:pPr>
        <w:pStyle w:val="Heading2"/>
      </w:pPr>
      <w:r>
        <w:t>Platform strategy , from DW’s TikTok blueprint to saving stories on social</w:t>
      </w:r>
      <w:r/>
    </w:p>
    <w:p>
      <w:r/>
      <w:r>
        <w:t>Deutsche Welle’s TikTok growth is the headline stat: billions of views and a regional account strategy that reached new audiences. Erika Marzano will break down what scaled and what didn’t, which is gold for teams trying to move from experiments to integrated strategy. Meanwhile, Julia Munslow from The Wall Street Journal will show how excellent journalism still fails on social because it’s not translated for the format. Learn the simple edits and distribution tweaks that turn long reads into snackable posts without diluting the journalism.</w:t>
      </w:r>
      <w:r/>
    </w:p>
    <w:p>
      <w:pPr>
        <w:pStyle w:val="Heading2"/>
      </w:pPr>
      <w:r>
        <w:t>Creator-led and startup realities: honest lessons on growth and risk</w:t>
      </w:r>
      <w:r/>
    </w:p>
    <w:p>
      <w:r/>
      <w:r>
        <w:t>Panels with Flightstory, Black Current News, Millennial Masters and London Centric give a real-world education on building brands from scratch. Grace Miller’s “failure and experimentation” angle is refreshingly candid , celebrating mistakes and structuring a culture that rewards experiments. Founders like Nadine White and Jim Waterson will talk money, audience churn and the emotional labour of running a small outlet. If you’re considering a newsletter, podcast or niche vertical, these sessions should help you sketch a roadmap and spot common potholes.</w:t>
      </w:r>
      <w:r/>
    </w:p>
    <w:p>
      <w:pPr>
        <w:pStyle w:val="Heading2"/>
      </w:pPr>
      <w:r>
        <w:t>Community, moderation and editorial decision-making in the algorithm era</w:t>
      </w:r>
      <w:r/>
    </w:p>
    <w:p>
      <w:r/>
      <w:r>
        <w:t>A panel on editorial frameworks tackles how moderation, platform policies and creator culture reshape what counts as journalism. You’ll hear front-line experiences about visibility loss, copyright strikes and the personal risks of reporting in conflict zones. The session aims to equip editors with practical frameworks: how to maintain editorial clarity without self-censoring and how to build multi-platform workflows that preserve context. It’s essential for teams that rely on Instagram, TikTok or third-party distribution to find their voice without being at the mercy of opaque moderation systems.</w:t>
      </w:r>
      <w:r/>
    </w:p>
    <w:p>
      <w:pPr>
        <w:pStyle w:val="Heading2"/>
      </w:pPr>
      <w:r>
        <w:t>Practical workshops: safety, Reddit AMAs and live journalism you can try tomorrow</w:t>
      </w:r>
      <w:r/>
    </w:p>
    <w:p>
      <w:r/>
      <w:r>
        <w:t>The conference mixes strategy with tactical clinics. Rebecca Whittington’s media safety workshop promises live audits and actions you can implement straight away to protect personal data and manage harassment. The Reddit session is a rare chance to ask the platform directly how to source stories and build communities; that’s invaluable if you want to turn Reddit audiences into consistent sourcing channels. And a live-journalism demo from The New Humanitarian shows how low-tech performances can deepen engagement , a reminder that not every innovation needs expensive kit.</w:t>
      </w:r>
      <w:r/>
    </w:p>
    <w:p>
      <w:r/>
      <w:r>
        <w:t>Closing line</w:t>
      </w:r>
      <w:r/>
    </w:p>
    <w:p>
      <w:r/>
      <w:r>
        <w:t>It’s a compact day of tangible takeaways , come ready to copy, adapt and experiment.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9">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[6]</w:t>
        </w:r>
      </w:hyperlink>
      <w:r>
        <w:t xml:space="preserve">- Paragraph 7: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https://www.journalism.co.uk/12-things-you-will-learn-at-our-upcoming-newsrewired-conference/</w:t>
        </w:r>
      </w:hyperlink>
      <w:r>
        <w:t xml:space="preserve"> - Please view link - unable to able to access data</w:t>
      </w:r>
      <w:r/>
    </w:p>
    <w:p>
      <w:pPr>
        <w:pStyle w:val="ListNumber"/>
        <w:spacing w:line="240" w:lineRule="auto"/>
        <w:ind w:left="720"/>
      </w:pPr>
      <w:r/>
      <w:hyperlink r:id="rId9">
        <w:r>
          <w:rPr>
            <w:color w:val="0000EE"/>
            <w:u w:val="single"/>
          </w:rPr>
          <w:t>https://www.journalism.co.uk/12-things-you-will-learn-at-our-upcoming-newsrewired-conference/</w:t>
        </w:r>
      </w:hyperlink>
      <w:r>
        <w:t xml:space="preserve"> - This article outlines the upcoming Newsrewired conference, scheduled for 14 May 2026 at News UK in London. The event features a keynote by Ezra Eeman, strategy and innovation director at NPO and lead of the WAN-IFRA AI in Media initiative, who will discuss the evolving role of AI in journalism. The conference also includes panels on editorial decision-making in the algorithm era, featuring Kassy Cho, Alessandro Accorsi, and Valeriia Voshchevska, as well as sessions on embracing failure in media innovation, with insights from Grace Miller of Flightstory.</w:t>
      </w:r>
      <w:r/>
    </w:p>
    <w:p>
      <w:pPr>
        <w:pStyle w:val="ListNumber"/>
        <w:spacing w:line="240" w:lineRule="auto"/>
        <w:ind w:left="720"/>
      </w:pPr>
      <w:r/>
      <w:hyperlink r:id="rId11">
        <w:r>
          <w:rPr>
            <w:color w:val="0000EE"/>
            <w:u w:val="single"/>
          </w:rPr>
          <w:t>https://www.wan-ifra.org/initiatives/ai-in-media/</w:t>
        </w:r>
      </w:hyperlink>
      <w:r>
        <w:t xml:space="preserve"> - The AI in Media initiative by WAN-IFRA focuses on integrating artificial intelligence into the media industry. Led by Ezra Eeman, the initiative aims to explore how AI can reshape journalism, addressing challenges such as building credibility and transparency when machines become primary information gateways. The initiative brings together experts to discuss the implications of AI in media and develop strategies for its responsible implementation.</w:t>
      </w:r>
      <w:r/>
    </w:p>
    <w:p>
      <w:pPr>
        <w:pStyle w:val="ListNumber"/>
        <w:spacing w:line="240" w:lineRule="auto"/>
        <w:ind w:left="720"/>
      </w:pPr>
      <w:r/>
      <w:hyperlink r:id="rId13">
        <w:r>
          <w:rPr>
            <w:color w:val="0000EE"/>
            <w:u w:val="single"/>
          </w:rPr>
          <w:t>https://www.linkedin.com/in/ezra-eeman-123456789/</w:t>
        </w:r>
      </w:hyperlink>
      <w:r>
        <w:t xml:space="preserve"> - Ezra Eeman is the strategy and innovation director at NPO, the Dutch Public Broadcaster, and leads the WAN-IFRA AI in Media initiative. He is also the author of the Wayfinder newsletter and the Wayfinder Trends Report, which analyse the intersection of media, technology, and culture. Eeman's work focuses on understanding how technology is reshaping the media landscape and addressing the challenges and opportunities it presents.</w:t>
      </w:r>
      <w:r/>
    </w:p>
    <w:p>
      <w:pPr>
        <w:pStyle w:val="ListNumber"/>
        <w:spacing w:line="240" w:lineRule="auto"/>
        <w:ind w:left="720"/>
      </w:pPr>
      <w:r/>
      <w:hyperlink r:id="rId14">
        <w:r>
          <w:rPr>
            <w:color w:val="0000EE"/>
            <w:u w:val="single"/>
          </w:rPr>
          <w:t>https://www.wan-ifra.org/initiatives/ai-in-media/advisory-board/</w:t>
        </w:r>
      </w:hyperlink>
      <w:r>
        <w:t xml:space="preserve"> - The AI in Media Advisory Board, chaired by Ezra Eeman, comprises leading AI experts and media professionals from prominent organisations. The board aims to drive WAN-IFRA's strategic initiatives in AI, bringing together a wealth of industry expertise to explore the integration of artificial intelligence into the media sector and develop strategies for its responsible implementation.</w:t>
      </w:r>
      <w:r/>
    </w:p>
    <w:p>
      <w:pPr>
        <w:pStyle w:val="ListNumber"/>
        <w:spacing w:line="240" w:lineRule="auto"/>
        <w:ind w:left="720"/>
      </w:pPr>
      <w:r/>
      <w:hyperlink r:id="rId10">
        <w:r>
          <w:rPr>
            <w:color w:val="0000EE"/>
            <w:u w:val="single"/>
          </w:rPr>
          <w:t>https://www.journalism.co.uk/podcast/newsrewired-fact-checking-gen-z-and-public-interest-news-in-an-election-year/s399/a1144448/</w:t>
        </w:r>
      </w:hyperlink>
      <w:r>
        <w:t xml:space="preserve"> - This podcast episode discusses the challenges and opportunities of fact-checking in the age of AI, engaging Gen Z audiences, and sustaining public interest news during an election year. It highlights the importance of addressing misinformation, building trust with younger readers, and ensuring the sustainability of essential journalism in a rapidly evolving media landscape.</w:t>
      </w:r>
      <w:r/>
    </w:p>
    <w:p>
      <w:pPr>
        <w:pStyle w:val="ListNumber"/>
        <w:spacing w:line="240" w:lineRule="auto"/>
        <w:ind w:left="720"/>
      </w:pPr>
      <w:r/>
      <w:hyperlink r:id="rId12">
        <w:r>
          <w:rPr>
            <w:color w:val="0000EE"/>
            <w:u w:val="single"/>
          </w:rPr>
          <w:t>https://www.journalism.co.uk/podcast/newsrewired-special-sean-gourley-on-technology-dictating-newsroom-strategy/s399/a1200960/</w:t>
        </w:r>
      </w:hyperlink>
      <w:r>
        <w:t xml:space="preserve"> - In this podcast, Sean Gourley, an AI expert and serial entrepreneur, discusses how generative AI is advancing at an unprecedented speed and its impact on newsroom strategy. He emphasises the need for newsrooms to adapt to technological changes to remain relevant and effective in serving their audiences, highlighting the importance of embracing technology to enhance journalistic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urnalism.co.uk/12-things-you-will-learn-at-our-upcoming-newsrewired-conference/" TargetMode="External"/><Relationship Id="rId10" Type="http://schemas.openxmlformats.org/officeDocument/2006/relationships/hyperlink" Target="https://www.journalism.co.uk/podcast/newsrewired-fact-checking-gen-z-and-public-interest-news-in-an-election-year/s399/a1144448/" TargetMode="External"/><Relationship Id="rId11" Type="http://schemas.openxmlformats.org/officeDocument/2006/relationships/hyperlink" Target="https://www.wan-ifra.org/initiatives/ai-in-media/" TargetMode="External"/><Relationship Id="rId12" Type="http://schemas.openxmlformats.org/officeDocument/2006/relationships/hyperlink" Target="https://www.journalism.co.uk/podcast/newsrewired-special-sean-gourley-on-technology-dictating-newsroom-strategy/s399/a1200960/" TargetMode="External"/><Relationship Id="rId13" Type="http://schemas.openxmlformats.org/officeDocument/2006/relationships/hyperlink" Target="https://www.linkedin.com/in/ezra-eeman-123456789/" TargetMode="External"/><Relationship Id="rId14" Type="http://schemas.openxmlformats.org/officeDocument/2006/relationships/hyperlink" Target="https://www.wan-ifra.org/initiatives/ai-in-media/advisory-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