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Ashley Roberts and Lexi Holden Share Style Moment at the BAFTAs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BAFTAs on Sunday night, Ashley Roberts, a 42-year-old former member of the Pussycat Dolls, wore the same dress that Lexi, the 18-year-old daughter of Amanda Holden, had previously worn to the British Fashion Awards in December 2023. Despite wearing the same gown, which featured a thigh-high split, Ashley personalized her look by styling her hair in a high bun and opting for silver-strapped high-heels, different from Lexi's chunky black platforms.</w:t>
      </w:r>
      <w:r/>
    </w:p>
    <w:p>
      <w:r/>
      <w:r>
        <w:t xml:space="preserve">Lexi, a budding model, has been gaining attention on the red carpet, previously outshining her mother, Amanda Holden, a judge on "Britain's Got Talent." Amanda has been publicly supportive of her daughter, advocating for body positivity and supporting Lexi's choice to post bikini photos online, emphasizing her daughter's autonomy and confidence in making such decisions. </w:t>
      </w:r>
      <w:r/>
    </w:p>
    <w:p>
      <w:r/>
      <w:r>
        <w:t>Additionally, Amanda is the mother of another daughter, Hollie, aged 12, with her husband Chris. Amanda's approach with her children is to encourage independence and confidence, aligning with her own practices of sharing personal images and moments on social media.</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