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Confrontation Involving Mother at High-Stress Lacrosse Playoff Stokes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high-stress lacrosse playoff game in Cedar City, Utah, between Cedar High School and Dixie High School, a confrontation involving a young mother escalated tensions. The incident occurred as emotions were already running high due to on-field scuffles between the players. Captured on video and widely viewed on TikTok, the altercation featured the mother, carrying a baby, hurling insults and attempting to swat a phone from a bystander's hand.</w:t>
      </w:r>
      <w:r/>
    </w:p>
    <w:p>
      <w:r/>
      <w:r>
        <w:t>The disturbance not only involved the mother verbally harassing another spectator and an umpire but also another parent who vocally encouraged her son to enter the field more aggressively. Videos of these events have gathered over nine million views and considerable negative commentary online, with many criticizing the mother's behavior while in charge of her child.</w:t>
      </w:r>
      <w:r/>
    </w:p>
    <w:p>
      <w:r/>
      <w:r>
        <w:t>The rivalry between Cedar High and Dixie High is longstanding, with last year’s championship won by Dixie High. However, during this game, Cedar High achieved victory by knocking Dixie out of the playoffs, which reportedly led to further altercations, including an assault on a player by a Cedar parent, necessitating police intervention.</w:t>
      </w:r>
      <w:r/>
    </w:p>
    <w:p>
      <w:r/>
      <w:r>
        <w:t>Public reactions have generally portrayed the mother's actions as inappropriate, particularly considering her role as a caregiver at the moment, reflecting broader concerns over parent behavior at youth sports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