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 Gudetama Cafe in US Opens to Enthusiastic Crowds in Buena Park, California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4, 2024, the first Gudetama Cafe in the United States opened in Buena Park, California, drawing large crowds of enthusiasts to Buena Park Downtown Mall. This cafe, themed around Sanrio’s character Gudetama, a lethargic egg with a significant following, marks an American expansion similar to Sanrio’s Hello Kitty Cafes in Irvine and Las Vegas. Managed by Cesar Shih, a franchisee experienced in themed cafes, the Gudetama Cafe offers a menu heavy on egg-based dishes, integrating the character’s lazy ethos into its presentation and service style.</w:t>
      </w:r>
      <w:r/>
    </w:p>
    <w:p>
      <w:r/>
      <w:r>
        <w:t xml:space="preserve">The cafe’s decor prominently features yellow, reflecting Gudetama's color and attitude, with murals and statues throughout the space. Menu offerings include American-style breakfast sandwiches, sliders, and desserts, distinguished by representations of Gudetama. According to Jill Koch, a senior vice president at Sanrio, there are plans to open more character-themed cafes throughout the year. </w:t>
      </w:r>
      <w:r/>
    </w:p>
    <w:p>
      <w:r/>
      <w:r>
        <w:t>Located at 8340 La Palma Ave., Buena Park, the Gudetama Cafe operates from 11 a.m. to 8 p.m. Monday to Thursday and from 10 a.m. to 8 p.m. Friday to Sunday.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