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Forensic Pathologist Cyril Wecht, Known for JFK Assassination Theories, Dies at 93</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Cyril Wecht, a notable forensic pathologist and attorney renowned for his controversial stance that President John F. Kennedy was assassinated by more than one shooter, passed away at the age of 93 on Monday. The announcement of his death was made by the Administrative Office of Pennsylvania Courts, which did not disclose a cause or place of death.</w:t>
      </w:r>
      <w:r/>
    </w:p>
    <w:p>
      <w:r/>
      <w:r>
        <w:t>Wecht first gained national attention in the 1960s after scrutinizing the Warren Commission’s report, which had concluded that Lee Harvey Oswald acted alone in assassinating Kennedy. Disagreeing with the report, Wecht argued that multiple inconsistencies, such as missing autopsy details and the trajectory of the bullet, pointed to a conspiracy. His theories received wide public exposure, including incorporation into a courtroom scene in Oliver Stone's film "JFK."</w:t>
      </w:r>
      <w:r/>
    </w:p>
    <w:p>
      <w:r/>
      <w:r>
        <w:t>Apart from the Kennedy assassination, Wecht was a vocal expert in numerous other high-profile cases throughout his career. He examined evidence in the deaths of celebrities like Elvis Presley and Michael Jackson and was an outspoken participant in the trials of Claus von Bulow and O.J. Simpson. Wecht’s credibility was not without challenges; he faced legal battles concerning misuse of his position for private gain during his tenure as the Allegheny County medical examiner but was eventually cleared of all charges.</w:t>
      </w:r>
      <w:r/>
    </w:p>
    <w:p>
      <w:r/>
      <w:r>
        <w:t>Wecht, who also held a law degree, authored several books detailing famous legal cases from a forensic perspective. His work and outspoken theories made him a frequent face on television discussing forensic science.</w:t>
      </w:r>
      <w:r/>
    </w:p>
    <w:p>
      <w:r/>
      <w:r>
        <w:t>Given his extensive career, Wecht's death marks the end of an era in forensic pathology where his bold theories often challenged mainstream narratives about high-profile deaths in America.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