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ITV1's 'The Fortune Hotel': Couples Compete for Quarter of a Million Pound Prize in Tropical Game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ITV1's new reality show, "The Fortune Hotel," features ten couples competing in a unique game set in a tropical location. The series is hosted by Stephen Mangan, who is recognized for his role in "The Split." Upon checking into the hotel, each couple is presented with an unlocked briefcase in their room, which may contain a quarter of a million pounds, a check-out card leading to eviction from the show, or blank paper.</w:t>
      </w:r>
      <w:r/>
    </w:p>
    <w:p>
      <w:r/>
      <w:r>
        <w:t>The contestants, which include diverse pairs such as Lesley and her partner Gary from Suffolk, and business partners Louie and Chloe, must decide whether to keep their briefcase or swap with others to secure the cash. The initial reluctance to swap, due to the fear of acquiring the check-out card, is evident among the competitors.</w:t>
      </w:r>
      <w:r/>
    </w:p>
    <w:p>
      <w:r/>
      <w:r>
        <w:t>During the game, challenges are introduced, allowing opportunities to swap cases. In one notable instance, Stephen Mangan orchestrated a swap between Lesley and Gary and their Scottish friends, leading to visible distress when they discovered their potential early elimination.</w:t>
      </w:r>
      <w:r/>
    </w:p>
    <w:p>
      <w:r/>
      <w:r>
        <w:t>As the show progresses, a treasure hunt followed, adding another layer of competition. Despite apparent simplicity, the format shows potential for complexity but suggests it may require further development to enhance engagement.</w:t>
      </w:r>
      <w:r/>
    </w:p>
    <w:p>
      <w:r/>
      <w:r>
        <w:t>"The Fortune Hotel" airs nightly in an eight-part series on ITV1, blending elements of strategy and luck as couples vie to find and keep the quarter of a million-pound prize.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