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 Cattrall's 'Rugrats' Episode Touches Fans with Poignant Depiction of Grief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Cattrall recently engaged with fans on social media who were reminiscing about a poignant "Rugrats" episode that aired on Mother's Day in the United States on May 12. The episode, which initially aired in 1997 during the show's fourth season, featured Cattrall as the voice of Chuckie's late mother, Melinda, who died from a terminal illness. In the episode, Chuckie's father, Chaz, shares memories of Melinda with his son, including her love for gardening and a poem she wrote for Chuckie in the hospital.</w:t>
      </w:r>
      <w:r/>
    </w:p>
    <w:p>
      <w:r/>
      <w:r>
        <w:t>Fans, now viewing the episode as adults, expressed how the scene impacted them more deeply and appreciated the sensitive handling of such emotional content. The episode is remembered for its profound depiction of grief and is considered by some as one of the saddest moments in Nickelodeon history.</w:t>
      </w:r>
      <w:r/>
    </w:p>
    <w:p>
      <w:r/>
      <w:r>
        <w:t>Series co-creator Paul Germain discussed the development of the story in 2016, revealing that network executives initially resisted exploring themes of death or divorce, which led to delays in addressing the absence of Chuckie's mother in the storyline. Germain expressed regret over the constraints placed on the show's narrative during his tenure, which ended in 1993.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