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William Honors Baroness Floella Benjamin at BAFTA TV Awards for Philanthropic Contributions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BAFTA TV Awards, held over the weekend, Prince William made a pre-recorded video appearance to honor Baroness Floella Benjamin for her philanthropic efforts and contribution to television. The Prince praised her for her extensive charity work and her advocacy for social justice and children's welfare.</w:t>
      </w:r>
      <w:r/>
    </w:p>
    <w:p>
      <w:r/>
      <w:r>
        <w:t>Baroness Benjamin, known for her tenure on children's television shows like "Play School" and "Play Away," was awarded the BAFTA Fellowship, recognizing her lifetime achievement and dedication to the arts. In his message, Prince William highlighted her impact through television and her pivotal role in supporting vulnerable children in the UK, referencing her leadership roles in charities such as Action for Children and Barnardo’s.</w:t>
      </w:r>
      <w:r/>
    </w:p>
    <w:p>
      <w:r/>
      <w:r>
        <w:t>Benjamin responded to the accolade with gratitude, expressing her joy and disbelief at receiving such an honor. Prince William's appearance at the awards was noted particularly as he has recently resumed his public duties following a brief hiatus to support his wife, Catherine, during her cancer treatment.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