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Sarah Lancashire and Timothy Spall Shine at TV Bafta Awards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TV Bafta Awards in London's Royal Festival Hall, Sarah Lancashire won the Leading Actress Award for her role as police officer Catherine Cawood in "Happy Valley." Despite "Happy Valley" not clinching the Best Drama award, which went to "Top Boy," Lancashire celebrated her win lively with friends, notably actress Siobhan Finneran.</w:t>
      </w:r>
      <w:r/>
    </w:p>
    <w:p>
      <w:r/>
      <w:r>
        <w:t>In other awards of the night, Timothy Spall was honored with his first Bafta for Leading Actor at age 67 for "The Sixth Commandment," beating out Brian Cox who was nominated for his role in "Succession." Cox, alongside his co-stars, attended the event but left early despite fan interactions.</w:t>
      </w:r>
      <w:r/>
    </w:p>
    <w:p>
      <w:r/>
      <w:r>
        <w:t>The party saw various interactions among TV personalities and actors. Bobby Brazier clarified rumors about his personal life, while Hannah Waddingham, despite not winning the Entertainment Bafta, caught attention with her humorous reaction.</w:t>
      </w:r>
      <w:r/>
    </w:p>
    <w:p>
      <w:r/>
      <w:r>
        <w:t>The evening continued with various celebrities from different shows mingling, including cast members from "The Crown," "Slow Horses," and a celebratory moment for Lorraine Kelly who won a special award for her contribution to the industry. The event was attended by industry professionals and featured fine dining and drinks, marking a celebratory night in the British TV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