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Abbie Chatfield Criticises Podcasters Domenica Calarco and Ella Ding Over Handling of MAFS Participant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podcast host and reality TV alum Abbie Chatfield has renewed her criticism against fellow podcasters Domenica Calarco and Ella Ding. The dispute arose after Calarco and Ding featured Jack Dunkley, a controversial participant from "Married At First Sight" (MAFS), on their podcast "Sit With Us." Chatfield accused the duo of victim-blaming for their handling of a conversation about a problematic comment made by Dunkley during his time on MAFS.</w:t>
      </w:r>
      <w:r/>
    </w:p>
    <w:p>
      <w:r/>
      <w:r>
        <w:t>On a recent episode of her own podcast, "It's A Lot with Abbie Chatfield," the 28-year-old broadened her critique, suggesting that Calarco and Ding lack a deep understanding of issues related to feminism and patriarchy. Chatfield argued that their approach to the conversation with Dunkley was insufficient and potentially harmful due to their superficial grasp of the topics discussed.</w:t>
      </w:r>
      <w:r/>
    </w:p>
    <w:p>
      <w:r/>
      <w:r>
        <w:t>This ongoing debate highlights differing approaches to addressing sensitive and controversial topics within the realm of entertainment and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