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Celebrated Alto Saxophonist David Sanborn Dies at 78</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David Sanborn, a celebrated alto saxophonist known for his contributions to numerous hit records and winner of six Grammy Awards, passed away at the age of 78 on Sunday after a long battle with prostate cancer. Sanborn, who was diagnosed with the disease in 2018, remained active in his music career, performing concerts until recently and had plans for future performances.</w:t>
      </w:r>
      <w:r/>
    </w:p>
    <w:p>
      <w:r/>
      <w:r>
        <w:t>Over his six-decade career, Sanborn released 25 albums, blending jazz with pop and R&amp;B influences. His notable works include the album "Hideaway" (1980) and the instrumental “The Seduction” from the film "American Gigolo." Sanborn also achieved success with albums like “Hearsay” (1994), “Pearls” (1995), and “Time Again” (2003), each reaching No. 2 on the Billboard jazz chart.</w:t>
      </w:r>
      <w:r/>
    </w:p>
    <w:p>
      <w:r/>
      <w:r>
        <w:t>Despite often being associated with smooth jazz, Sanborn's style was described as intense and raw, drawing influences from blues and R&amp;B. Throughout his career, he collaborated with a variety of prominent artists, including David Bowie, Paul Simon, and Steely Dan. Sanborn also ventured into broadcasting, hosting the television show “Night Music” and a syndicated radio program.</w:t>
      </w:r>
      <w:r/>
    </w:p>
    <w:p>
      <w:r/>
      <w:r>
        <w:t>Born in Tampa, Florida, in 1945, Sanborn’s early engagement with music followed his recovery from polio, which he contracted at age 3. The illness led him to take up the saxophone to strengthen his respiratory muscles. After attending Northwestern University and the University of Iowa, he joined the Paul Butterfield Blues Band and made a significant mark at the 1969 Woodstock festival. He continued touring extensively into his 70s, considering live performances a vital part of his music career despite the industry's changes.</w:t>
      </w:r>
      <w:r/>
    </w:p>
    <w:p>
      <w:r/>
      <w:r>
        <w:t>Sanborn leaves behind a legacy of significant influence in the music industry, known for his distinctive sound and collaborations across a variety of musical styles. The location of his death was not disclosed. Further details about survivors and memorial plans were not mentioned.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