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Debonnaire Von Bismarck: A Fashion Icon and Socialite Linked to Celebrities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Debonnaire Von Bismarck, a 64-year-old former debutante known as 'Debbie,' is closely linked with the fashion world and renowned personalities. She is the mother of Nikolai Von Bismarck, 37, the long-term partner of supermodel Kate Moss, 50. Debbie, celebrated for her glamorous lifestyle and chic appearances at high-profile events, was recently spotted with Moss and her son at the Gucci Cruise fashion show held at London's Tate Modern.</w:t>
      </w:r>
      <w:r/>
    </w:p>
    <w:p>
      <w:r/>
      <w:r>
        <w:t>Debbie was born to a military officer and an aristocrat in 1959. She has been recognized by Vanity Fair as a top hostess in London and is involved in the luxury retail industry through her appointment-only gift shop, Debonnaire, where she offers a selection of lavish items influenced by her travels.</w:t>
      </w:r>
      <w:r/>
    </w:p>
    <w:p>
      <w:r/>
      <w:r>
        <w:t>In 1984, she married Count Leopold von Bismarck-Schönhausen, and the couple has four sons, including Nikolai. The family has been featured in society pages frequently, bridging traditional and modern celebrity circles. Debbie also maintains a keen interest in fashion, often spotted alongside industry figures such as the late Karl Lagerfeld and former British Vogue editor Edward Enniful.</w:t>
      </w:r>
      <w:r/>
    </w:p>
    <w:p>
      <w:r/>
      <w:r>
        <w:t>Recently, Kate Moss was seen holding hands with Skip Marley, Bob Marley's grandson, in Turkey, sparking rumors about her relationship with Nikolai. However, the couple appeared together at the Gucci show, joined by Debbie and other celebrities, though observers noted a lack of interaction between Moss and Nikolai.</w:t>
      </w:r>
      <w:r/>
    </w:p>
    <w:p>
      <w:r/>
      <w:r>
        <w:t>Debbie's engagement with the fashion and high society scenes remains significant, as she continues to be a fixture at notable social and fashion gatherings.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