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Derek Thompson discusses new role in 'Blue Bloods' on 'Good Morning Britain'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Derek Thompson, known for his long tenure as Charlie Fairhead in the BBC series "Casualty," appeared on "Good Morning Britain" to discuss his new role in the ITV drama "Blue Bloods." Thompson, who left "Casualty" in 2024 after 38 years on the show, reunited with host Susanna Reid, whom he had previously worked with on the 1985 drama "The Price." During the interview, conducted by Reid and Ed Balls, viewers noted an awkward dynamic among them.</w:t>
      </w:r>
      <w:r/>
    </w:p>
    <w:p>
      <w:r/>
      <w:r>
        <w:t>Thompson, 76, did not disclose specific reasons for leaving "Casualty" but mentioned that he plans to cover his experiences and career in an upcoming memoir. He described his departure from the show as a significant emotional event and hinted at the enduring impact of his character and long career in television. Despite his significant contributions to television, Thompson humbly likened himself more to a "long-distance runner" than a television legend.</w:t>
      </w:r>
      <w:r/>
    </w:p>
    <w:p>
      <w:r/>
      <w:r>
        <w:t>The audience's reactions to his interview were mixed, with some expressing confusion and disappointment over the interaction, while others appreciated seeing Thompson and reminiscing about his past work. Thompson's forthcoming memoir promises to provide more insights into his career and early life in Belfast.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