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Dua Lipa and Sister Rina Turn Heads at Gucci Cruise 2025 Show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Gucci Cruise 2025 fashion show held at Tate Modern on a recent Monday evening, pop star Dua Lipa made a stylish appearance alongside her younger sister, Rina. The 28-year-old singer was also joined by her parents, Anesa and Dukagjin, for a rare family outing. Dua Lipa opted for an outfit composed of black shorts, a white top, glossy tights, and a black leather jacket, all enhanced by chunky platform loafers from Gucci. She accessorized her look with a black bag and styled her makeup with lightning eyes, rosy blush, and rouge lipstick.</w:t>
      </w:r>
      <w:r/>
    </w:p>
    <w:p>
      <w:r/>
      <w:r>
        <w:t>Rina, aged 22, stood out in a mustard jumper mini dress complemented by a polo neckline and maroon patent leather boots. She accessorized with a handbag matching her outfit and had her hair styled in a ponytail braid adorned with necklaces.</w:t>
      </w:r>
      <w:r/>
    </w:p>
    <w:p>
      <w:r/>
      <w:r>
        <w:t>The event attracted numerous celebrities, positioning Dua and Rina in a front row that included figures such as Kate Moss, her daughter Lila, Salma Hayek-Pinault, and Daisy Edgar-Jones. During the event, Dua Lipa was seen interacting with British DJ Mark Ronson and actor Paul Mescal.</w:t>
      </w:r>
      <w:r/>
    </w:p>
    <w:p>
      <w:r/>
      <w:r>
        <w:t>The show, named "Londra," marked Gucci's first cruise show under new creative director Sabato De Serno. It aimed to pay homage to the beginnings of Guccio Gucci's career in London, reflecting his early experiences and inspirations that led to the founding of the luxury fashion house. Supermodel Kate Moss and singer Little Simz featured in the event's promotional content, which highlighted London's influence on the brand's heritage.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