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Emily Atack receives medical assistance at BAFTA Television Awards due to extreme heat while heavily pregnant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Emily Atack, 34, required medical assistance at the BAFTA Television Awards on Sunday, May 14, 2023, due to the extreme heat. The actress, well-known for her role in "The Inbetweeners," is heavily pregnant and expecting her first child with her scientist boyfriend, Alistair Garner.</w:t>
      </w:r>
      <w:r/>
    </w:p>
    <w:p>
      <w:r/>
      <w:r>
        <w:t>The hot weather affected multiple attendees, including MAFS star Ella Morgan, who also needed medical attention. Atack was seen sitting on the side of a street while medics provided aid. She was eventually escorted to her car by a standby medic.</w:t>
      </w:r>
      <w:r/>
    </w:p>
    <w:p>
      <w:r/>
      <w:r>
        <w:t xml:space="preserve">Hollyoaks star Jorgie Porter was present to offer support to Atack during the episode. A source indicated that security and medics offered Atack a place to rest and water while they located her car. </w:t>
      </w:r>
      <w:r/>
    </w:p>
    <w:p>
      <w:r/>
      <w:r>
        <w:t>Atack announced her pregnancy in January via Instagram and has expressed excitement about welcoming her baby boy.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