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Isla Fisher addresses separation from Sacha Baron Cohen after 14 years of marriage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Australian actress Isla Fisher has addressed her separation from British actor Sacha Baron Cohen after 14 years of marriage. Posting on Instagram to her 1.9 million followers, Fisher shared a photo of herself enjoying the sunshine in a picturesque garden, expressing gratitude for the support she has received.</w:t>
      </w:r>
      <w:r/>
    </w:p>
    <w:p>
      <w:r/>
      <w:r>
        <w:t>In April, the couple, who are parents to daughters Olive (17) and Elula (13), and son Montgomery (9), announced that they had quietly separated last year. The announcement featured a photo of them in tennis gear with a statement likening their relationship to a "long tennis match," emphasizing their ongoing commitment to their children and privacy.</w:t>
      </w:r>
      <w:r/>
    </w:p>
    <w:p>
      <w:r/>
      <w:r>
        <w:t>Fisher, known for her roles in "Home and Away" and "Bridesmaids," and Baron Cohen, 52, first met in 2001 and married in 2010. Their marriage faced difficulties, including a move from Los Angeles to Australia in 2020 due to the Covid-19 pandemic, which insiders claim was challenging for Baron Cohen. The couple’s decision to move first to Sydney and later to Perth – where Fisher’s family resides – marked a significant shift from their Hollywood life.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