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hosts investiture ceremony at Windsor Castle after cancer diagnosis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hosted his first major investiture ceremony in five months at Windsor Castle, honoring Archbishop of Canterbury, Justin Welby, among others. The event marked the King's return to public duties following his cancer diagnosis in February. Archbishop Welby, who played a significant role in last year's coronation of King Charles at Westminster Abbey, was made a Knight Grand Cross of the Royal Victorian Order. During the ceremony, 52 recipients were recognized for their personal service to the monarch or the royal family. Additionally, Dr. David Hoyle, Dean of Westminster Abbey, was honored as a Knight Commander for his contributions to the coronation. Both he and Archbishop Welby shared poignant memories of the event, highlighting its significance and their personal experiences.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