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Craft Week 2024: Celebrating a Decade of Artistry and Creativity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 Craft Week, celebrated annually across several of London's top cultural institutions, runs this year from May 13 to May 19, 2024. This event marks its 10th edition and is set to host over 225,000 visitors. Throughout the week, various events will take place involving over 520 activities and featuring 700 artists and makers.</w:t>
      </w:r>
      <w:r/>
    </w:p>
    <w:p>
      <w:r/>
      <w:r>
        <w:t>Some highlighted events for 2024 include Swedish glass artist Fredrik Nielsen’s exhibition at Charles Burnand Gallery from May 14 to June 28, which is free to the public. Additionally, the Natural History Museum offers a botanical tin embossing workshop on May 15 and 16, led by printmaker Meg Fatharly with tickets priced at £60.</w:t>
      </w:r>
      <w:r/>
    </w:p>
    <w:p>
      <w:r/>
      <w:r>
        <w:t>Another key venue, the V&amp;A museum, will host its Craft Symposium on the 16th of May, featuring discussions on modern luxury and the future of craft, with entry at £10. That same day, the Barbican Centre will provide a free weaving demonstration by artist Christabel Balfour.</w:t>
      </w:r>
      <w:r/>
    </w:p>
    <w:p>
      <w:r/>
      <w:r>
        <w:t>The National Army Museum is set to present a sword-making demonstration on May 16, explained and supported by curator Sophie Stathi and swordsmith Robert Pooley, for a £12 entry fee.</w:t>
      </w:r>
      <w:r/>
    </w:p>
    <w:p>
      <w:r/>
      <w:r>
        <w:t>Additional workshops including Yemeni embroidery at Leighton House and chair building at The Design Museum are scheduled, showcasing a wide range of crafts and skills from traditional to contemporary influences across the city.</w:t>
      </w:r>
      <w:r/>
    </w:p>
    <w:p>
      <w:r/>
      <w:r>
        <w:t>Tickets for these events and more details can be found on the official London Craft Week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